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8D28E">
      <w:pPr>
        <w:adjustRightInd w:val="0"/>
        <w:snapToGrid w:val="0"/>
        <w:spacing w:line="240" w:lineRule="auto"/>
        <w:jc w:val="center"/>
        <w:rPr>
          <w:rFonts w:hint="eastAsia" w:ascii="方正小标宋简体" w:hAnsi="华文中宋" w:eastAsia="方正小标宋简体"/>
          <w:bCs/>
          <w:sz w:val="30"/>
          <w:szCs w:val="30"/>
        </w:rPr>
      </w:pPr>
      <w:r>
        <w:rPr>
          <w:rFonts w:ascii="宋体" w:hAnsi="宋体"/>
          <w:sz w:val="36"/>
          <w:u w:val="single"/>
        </w:rPr>
        <w:t>基于移动互联的分级阅读信息化教学技能开发与设计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51327FBB">
      <w:pPr>
        <w:adjustRightInd w:val="0"/>
        <w:snapToGrid w:val="0"/>
        <w:spacing w:line="240" w:lineRule="auto"/>
        <w:jc w:val="center"/>
        <w:rPr>
          <w:rFonts w:hint="eastAsia" w:ascii="仿宋_GB2312" w:hAnsi="华文中宋"/>
          <w:bCs/>
          <w:color w:val="FF0000"/>
          <w:sz w:val="22"/>
          <w:u w:val="single"/>
        </w:rPr>
      </w:pPr>
      <w:r>
        <w:rPr>
          <w:rFonts w:ascii="仿宋_GB2312" w:hAnsi="华文中宋"/>
          <w:bCs/>
          <w:color w:val="FF0000"/>
          <w:sz w:val="22"/>
          <w:u w:val="single"/>
        </w:rPr>
        <w:t xml:space="preserve"> </w:t>
      </w:r>
    </w:p>
    <w:p w14:paraId="195B033A">
      <w:pPr>
        <w:spacing w:line="520" w:lineRule="exact"/>
        <w:jc w:val="center"/>
        <w:rPr>
          <w:rFonts w:hint="eastAsia"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翁晓梅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ascii="仿宋_GB2312" w:hAnsi="华文中宋"/>
          <w:bCs/>
          <w:sz w:val="24"/>
        </w:rPr>
        <w:t>202</w:t>
      </w:r>
      <w:r>
        <w:rPr>
          <w:rFonts w:hint="eastAsia" w:ascii="仿宋_GB2312" w:hAnsi="华文中宋"/>
          <w:bCs/>
          <w:sz w:val="24"/>
        </w:rPr>
        <w:t>6年10月22日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07A63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776D3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74B663A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ADAB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448B5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基于移动互联的分级阅读信息化教学技能开发与设计</w:t>
            </w:r>
          </w:p>
        </w:tc>
      </w:tr>
      <w:tr w14:paraId="4FA7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E824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92F9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3A479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省教育厅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99005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6F665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</w:p>
        </w:tc>
      </w:tr>
      <w:bookmarkEnd w:id="0"/>
      <w:tr w14:paraId="64F21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D5B3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04E5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AAD95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2024年12月至2026年6月</w:t>
            </w:r>
          </w:p>
        </w:tc>
      </w:tr>
      <w:tr w14:paraId="6FD51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AD3D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E4EE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4CACE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2FBC9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3CE1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513B3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1BCB3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116D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5FA97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B4D9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6DB54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E255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8D8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3A273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翁晓梅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BD0BF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4075A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AEAF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04FE9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0E4A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bookmarkStart w:id="1" w:name="_GoBack" w:colFirst="2" w:colLast="4"/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124E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16EEA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8B4F0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24249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5E85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7A236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1108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2BC9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AC320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C98A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88247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AA83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4399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61F9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6D81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BF9CF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B8124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6478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2CCD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5743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11F1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2978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B54A2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A8ED0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591BC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4C0C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BF60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2527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2183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6C06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1116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769492C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F9C48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B54C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5EE0B30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11817">
            <w:pPr>
              <w:wordWrap w:val="0"/>
              <w:spacing w:line="240" w:lineRule="exact"/>
              <w:jc w:val="right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</w:p>
          <w:p w14:paraId="7546108E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4F47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7022A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AF1E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F134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3FF1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CC1F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AAABA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610E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C8874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BBD2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47A6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89737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DCBA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9D799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012A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52FA7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20C2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9495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FCDF9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DA00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FF1FA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29D4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B032B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53B0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71E9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C6708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98D3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CA6F1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0DEB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79465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4C76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3672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A2DBF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9D0A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66F76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0D2A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7127A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C9B4E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EAFA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5ECAC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522C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4112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4D274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7053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A30CBDA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94A1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CB47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41E1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2F83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89DF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FB8C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FC9A2">
            <w:pPr>
              <w:spacing w:line="240" w:lineRule="exact"/>
              <w:ind w:firstLine="315" w:firstLineChars="1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48E7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19B86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84B3C">
            <w:pPr>
              <w:spacing w:line="240" w:lineRule="exact"/>
              <w:ind w:firstLine="210" w:firstLineChars="1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AF179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F3B4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F8017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FC1A03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C17C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7FC5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7618E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64BEB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5C0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DFE77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E7D9A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5748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4E986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FA6E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23585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03D4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5E3AC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4C0A5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6533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294F5">
            <w:pPr>
              <w:tabs>
                <w:tab w:val="left" w:pos="750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9552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433A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996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DE4A1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48D88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72C9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6D21B">
            <w:pPr>
              <w:tabs>
                <w:tab w:val="left" w:pos="750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73EA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AAB3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</w:tr>
      <w:tr w14:paraId="17F1C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1EC4A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A2913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A165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7F141">
            <w:pPr>
              <w:tabs>
                <w:tab w:val="left" w:pos="750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F28C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D005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9005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9BDA1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9C88CE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90CF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36088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B2476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2A1A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9C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584C5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3608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A97F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4F436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9A3D7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F625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D5AC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BB5D1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AED1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56C5C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F3D4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A3C3C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5D431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A2228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2401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B331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2F315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459A7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7C555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85D1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88FDB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37D22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2026.6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4488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F78A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省教育厅</w:t>
            </w:r>
          </w:p>
        </w:tc>
      </w:tr>
      <w:tr w14:paraId="18972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A491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1FDE5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6299D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4D4DA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34FA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41A27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C2B80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通过结题。</w:t>
            </w:r>
          </w:p>
        </w:tc>
      </w:tr>
    </w:tbl>
    <w:p w14:paraId="36D1A983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11675B"/>
    <w:rsid w:val="00135D07"/>
    <w:rsid w:val="001E2AF7"/>
    <w:rsid w:val="002336CE"/>
    <w:rsid w:val="00291AC5"/>
    <w:rsid w:val="003D719B"/>
    <w:rsid w:val="0042593B"/>
    <w:rsid w:val="00466E4E"/>
    <w:rsid w:val="004C560E"/>
    <w:rsid w:val="00566B63"/>
    <w:rsid w:val="00592C99"/>
    <w:rsid w:val="005E0EA5"/>
    <w:rsid w:val="005F3BE0"/>
    <w:rsid w:val="006278FA"/>
    <w:rsid w:val="00656A85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A4228"/>
    <w:rsid w:val="008D1660"/>
    <w:rsid w:val="008E4FB5"/>
    <w:rsid w:val="009154C4"/>
    <w:rsid w:val="0093265E"/>
    <w:rsid w:val="00947F55"/>
    <w:rsid w:val="009D0A27"/>
    <w:rsid w:val="009F2AE0"/>
    <w:rsid w:val="009F5666"/>
    <w:rsid w:val="00A219C6"/>
    <w:rsid w:val="00A272DC"/>
    <w:rsid w:val="00A3430D"/>
    <w:rsid w:val="00A364CF"/>
    <w:rsid w:val="00AC47AD"/>
    <w:rsid w:val="00B11B00"/>
    <w:rsid w:val="00B86DBF"/>
    <w:rsid w:val="00BB005B"/>
    <w:rsid w:val="00BD016A"/>
    <w:rsid w:val="00C31B63"/>
    <w:rsid w:val="00C93AF8"/>
    <w:rsid w:val="00C974D4"/>
    <w:rsid w:val="00D00D54"/>
    <w:rsid w:val="00D45FC6"/>
    <w:rsid w:val="00E81B78"/>
    <w:rsid w:val="00ED4EB2"/>
    <w:rsid w:val="00F72FB9"/>
    <w:rsid w:val="00F86867"/>
    <w:rsid w:val="019007B9"/>
    <w:rsid w:val="7FF5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394</Words>
  <Characters>403</Characters>
  <Lines>201</Lines>
  <Paragraphs>132</Paragraphs>
  <TotalTime>10</TotalTime>
  <ScaleCrop>false</ScaleCrop>
  <LinksUpToDate>false</LinksUpToDate>
  <CharactersWithSpaces>665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2023-06-06T23:17:00Z</dcterms:created>
  <dc:creator>NTKO</dc:creator>
  <cp:lastModifiedBy>uos</cp:lastModifiedBy>
  <dcterms:modified xsi:type="dcterms:W3CDTF">2026-10-22T17:15:00Z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46F66A2216AC4351A69BBCB1FE5C9F84_12</vt:lpwstr>
  </property>
</Properties>
</file>