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692E916">
      <w:pPr>
        <w:adjustRightInd w:val="0"/>
        <w:snapToGrid w:val="0"/>
        <w:spacing w:line="240" w:lineRule="auto"/>
        <w:jc w:val="center"/>
        <w:rPr>
          <w:rFonts w:ascii="方正小标宋简体" w:hAnsi="华文中宋" w:eastAsia="方正小标宋简体"/>
          <w:bCs/>
          <w:color w:val="auto"/>
          <w:sz w:val="30"/>
          <w:szCs w:val="30"/>
        </w:rPr>
      </w:pPr>
      <w:r>
        <w:rPr>
          <w:rFonts w:hint="eastAsia" w:ascii="方正小标宋简体" w:hAnsi="华文中宋" w:eastAsia="方正小标宋简体"/>
          <w:bCs/>
          <w:color w:val="auto"/>
          <w:sz w:val="30"/>
          <w:szCs w:val="30"/>
        </w:rPr>
        <w:t>数智化背景下产教融合新探索科研经费使用信息公开一览表</w:t>
      </w:r>
    </w:p>
    <w:p w14:paraId="1BE5D8FC">
      <w:pPr>
        <w:spacing w:line="520" w:lineRule="exact"/>
        <w:jc w:val="center"/>
        <w:rPr>
          <w:rFonts w:ascii="仿宋_GB2312" w:hAnsi="华文中宋"/>
          <w:bCs/>
          <w:color w:val="auto"/>
          <w:sz w:val="24"/>
        </w:rPr>
      </w:pPr>
      <w:r>
        <w:rPr>
          <w:rFonts w:hint="eastAsia" w:ascii="仿宋_GB2312" w:hAnsi="华文中宋"/>
          <w:bCs/>
          <w:color w:val="auto"/>
          <w:sz w:val="24"/>
        </w:rPr>
        <w:t>填表人：</w:t>
      </w:r>
      <w:r>
        <w:rPr>
          <w:rFonts w:hint="eastAsia" w:ascii="仿宋_GB2312" w:hAnsi="华文中宋"/>
          <w:bCs/>
          <w:color w:val="auto"/>
          <w:sz w:val="24"/>
          <w:u w:val="single"/>
        </w:rPr>
        <w:t xml:space="preserve"> </w:t>
      </w:r>
      <w:r>
        <w:rPr>
          <w:rFonts w:hint="eastAsia" w:ascii="仿宋_GB2312" w:hAnsi="华文中宋"/>
          <w:bCs/>
          <w:color w:val="auto"/>
          <w:sz w:val="24"/>
          <w:u w:val="single"/>
          <w:lang w:val="en-US" w:eastAsia="zh-CN"/>
        </w:rPr>
        <w:t>章翰</w:t>
      </w:r>
      <w:r>
        <w:rPr>
          <w:rFonts w:hint="eastAsia" w:ascii="仿宋_GB2312" w:hAnsi="华文中宋"/>
          <w:bCs/>
          <w:color w:val="auto"/>
          <w:sz w:val="24"/>
          <w:u w:val="single"/>
        </w:rPr>
        <w:t xml:space="preserve">              </w:t>
      </w:r>
      <w:r>
        <w:rPr>
          <w:rFonts w:hint="eastAsia" w:ascii="仿宋_GB2312" w:hAnsi="华文中宋"/>
          <w:bCs/>
          <w:color w:val="auto"/>
          <w:sz w:val="24"/>
        </w:rPr>
        <w:t xml:space="preserve">                    填表日期： </w:t>
      </w:r>
      <w:r>
        <w:rPr>
          <w:rFonts w:hint="eastAsia" w:ascii="仿宋_GB2312" w:hAnsi="华文中宋"/>
          <w:bCs/>
          <w:color w:val="auto"/>
          <w:sz w:val="24"/>
          <w:lang w:val="en-US" w:eastAsia="zh-CN"/>
        </w:rPr>
        <w:t>2026</w:t>
      </w:r>
      <w:r>
        <w:rPr>
          <w:rFonts w:hint="eastAsia" w:ascii="仿宋_GB2312" w:hAnsi="华文中宋"/>
          <w:bCs/>
          <w:color w:val="auto"/>
          <w:sz w:val="24"/>
        </w:rPr>
        <w:t>年</w:t>
      </w:r>
      <w:r>
        <w:rPr>
          <w:rFonts w:hint="eastAsia" w:ascii="仿宋_GB2312" w:hAnsi="华文中宋"/>
          <w:bCs/>
          <w:color w:val="auto"/>
          <w:sz w:val="24"/>
          <w:lang w:val="en-US" w:eastAsia="zh-CN"/>
        </w:rPr>
        <w:t>10</w:t>
      </w:r>
      <w:r>
        <w:rPr>
          <w:rFonts w:hint="eastAsia" w:ascii="仿宋_GB2312" w:hAnsi="华文中宋"/>
          <w:bCs/>
          <w:color w:val="auto"/>
          <w:sz w:val="24"/>
        </w:rPr>
        <w:t>月</w:t>
      </w:r>
      <w:r>
        <w:rPr>
          <w:rFonts w:hint="eastAsia" w:ascii="仿宋_GB2312" w:hAnsi="华文中宋"/>
          <w:bCs/>
          <w:color w:val="auto"/>
          <w:sz w:val="24"/>
          <w:lang w:val="en-US" w:eastAsia="zh-CN"/>
        </w:rPr>
        <w:t>16</w:t>
      </w:r>
      <w:r>
        <w:rPr>
          <w:rFonts w:hint="eastAsia" w:ascii="仿宋_GB2312" w:hAnsi="华文中宋"/>
          <w:bCs/>
          <w:color w:val="auto"/>
          <w:sz w:val="24"/>
        </w:rPr>
        <w:t>日</w:t>
      </w:r>
    </w:p>
    <w:tbl>
      <w:tblPr>
        <w:tblStyle w:val="4"/>
        <w:tblW w:w="1011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3"/>
        <w:gridCol w:w="1468"/>
        <w:gridCol w:w="1375"/>
        <w:gridCol w:w="6"/>
        <w:gridCol w:w="918"/>
        <w:gridCol w:w="121"/>
        <w:gridCol w:w="146"/>
        <w:gridCol w:w="859"/>
        <w:gridCol w:w="650"/>
        <w:gridCol w:w="74"/>
        <w:gridCol w:w="818"/>
        <w:gridCol w:w="455"/>
        <w:gridCol w:w="1224"/>
        <w:gridCol w:w="1477"/>
      </w:tblGrid>
      <w:tr w14:paraId="465AFE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0" w:hRule="atLeast"/>
          <w:jc w:val="center"/>
        </w:trPr>
        <w:tc>
          <w:tcPr>
            <w:tcW w:w="52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AB3384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立项</w:t>
            </w:r>
          </w:p>
          <w:p w14:paraId="247DAB29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信息</w:t>
            </w: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835478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项目名称</w:t>
            </w:r>
          </w:p>
        </w:tc>
        <w:tc>
          <w:tcPr>
            <w:tcW w:w="810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3AD395">
            <w:pPr>
              <w:tabs>
                <w:tab w:val="left" w:pos="5940"/>
              </w:tabs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数智化背景下产教融合新探索</w:t>
            </w:r>
          </w:p>
        </w:tc>
      </w:tr>
      <w:tr w14:paraId="29673B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1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3473BE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BF4D10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立项部门</w:t>
            </w:r>
          </w:p>
        </w:tc>
        <w:tc>
          <w:tcPr>
            <w:tcW w:w="3474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8BF9E7">
            <w:pPr>
              <w:tabs>
                <w:tab w:val="left" w:pos="5940"/>
              </w:tabs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auto"/>
                <w:sz w:val="24"/>
                <w:szCs w:val="24"/>
              </w:rPr>
              <w:t>象山惠丰机械模具有限公司</w:t>
            </w:r>
          </w:p>
        </w:tc>
        <w:tc>
          <w:tcPr>
            <w:tcW w:w="15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C764AD">
            <w:pPr>
              <w:tabs>
                <w:tab w:val="left" w:pos="5940"/>
              </w:tabs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立项文号</w:t>
            </w:r>
          </w:p>
        </w:tc>
        <w:tc>
          <w:tcPr>
            <w:tcW w:w="307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F0D567">
            <w:pPr>
              <w:tabs>
                <w:tab w:val="left" w:pos="5940"/>
              </w:tabs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auto"/>
                <w:sz w:val="24"/>
                <w:szCs w:val="24"/>
              </w:rPr>
              <w:t>2024284</w:t>
            </w:r>
          </w:p>
        </w:tc>
      </w:tr>
      <w:tr w14:paraId="60618A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8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61F394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AD6B8C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实施期限</w:t>
            </w:r>
          </w:p>
        </w:tc>
        <w:tc>
          <w:tcPr>
            <w:tcW w:w="810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D00EC6">
            <w:pPr>
              <w:spacing w:line="240" w:lineRule="exact"/>
              <w:jc w:val="center"/>
              <w:rPr>
                <w:rFonts w:hint="default" w:ascii="宋体" w:hAnsi="宋体" w:eastAsia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  <w:lang w:val="en-US" w:eastAsia="zh-CN"/>
              </w:rPr>
              <w:t>2024.11</w:t>
            </w: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至</w:t>
            </w:r>
            <w:r>
              <w:rPr>
                <w:rFonts w:hint="eastAsia" w:ascii="宋体" w:hAnsi="宋体" w:eastAsia="宋体"/>
                <w:color w:val="auto"/>
                <w:sz w:val="21"/>
                <w:szCs w:val="21"/>
                <w:lang w:val="en-US" w:eastAsia="zh-CN"/>
              </w:rPr>
              <w:t>2025.11</w:t>
            </w:r>
          </w:p>
        </w:tc>
      </w:tr>
      <w:tr w14:paraId="5C70B4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8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1152C7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158028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协作单位</w:t>
            </w:r>
          </w:p>
        </w:tc>
        <w:tc>
          <w:tcPr>
            <w:tcW w:w="810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B6D114">
            <w:pPr>
              <w:spacing w:line="240" w:lineRule="exact"/>
              <w:jc w:val="center"/>
              <w:rPr>
                <w:rFonts w:hint="eastAsia" w:ascii="宋体" w:hAnsi="宋体" w:eastAsia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  <w:lang w:val="en-US" w:eastAsia="zh-CN"/>
              </w:rPr>
              <w:t>无</w:t>
            </w:r>
          </w:p>
        </w:tc>
      </w:tr>
      <w:tr w14:paraId="360E17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1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08675F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  <w:tc>
          <w:tcPr>
            <w:tcW w:w="148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77C7E9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项目负责人及课题组成员</w:t>
            </w: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5D3F42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姓名</w:t>
            </w:r>
          </w:p>
        </w:tc>
        <w:tc>
          <w:tcPr>
            <w:tcW w:w="12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2D0477">
            <w:pPr>
              <w:spacing w:line="240" w:lineRule="exact"/>
              <w:ind w:left="42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职称</w:t>
            </w:r>
          </w:p>
        </w:tc>
        <w:tc>
          <w:tcPr>
            <w:tcW w:w="289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3654BF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工作单位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35CAB1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承担任务</w:t>
            </w:r>
          </w:p>
        </w:tc>
      </w:tr>
      <w:tr w14:paraId="310457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5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4DD920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BBCD56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0483A2">
            <w:pPr>
              <w:spacing w:line="240" w:lineRule="exact"/>
              <w:jc w:val="center"/>
              <w:rPr>
                <w:rFonts w:hint="eastAsia" w:ascii="宋体" w:hAnsi="宋体" w:eastAsia="宋体"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  <w:lang w:val="en-US" w:eastAsia="zh-CN"/>
              </w:rPr>
              <w:t>章翰</w:t>
            </w:r>
          </w:p>
        </w:tc>
        <w:tc>
          <w:tcPr>
            <w:tcW w:w="12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C29739">
            <w:pPr>
              <w:spacing w:line="240" w:lineRule="exact"/>
              <w:ind w:left="42"/>
              <w:jc w:val="center"/>
              <w:rPr>
                <w:rFonts w:hint="eastAsia" w:ascii="宋体" w:hAnsi="宋体" w:eastAsia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  <w:lang w:val="en-US" w:eastAsia="zh-CN"/>
              </w:rPr>
              <w:t>副教授</w:t>
            </w:r>
          </w:p>
        </w:tc>
        <w:tc>
          <w:tcPr>
            <w:tcW w:w="289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EFCC17">
            <w:pPr>
              <w:spacing w:line="240" w:lineRule="exact"/>
              <w:ind w:left="42"/>
              <w:jc w:val="center"/>
              <w:rPr>
                <w:rFonts w:hint="default" w:ascii="宋体" w:hAnsi="宋体" w:eastAsia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  <w:lang w:val="en-US" w:eastAsia="zh-CN"/>
              </w:rPr>
              <w:t>浙江工商职业技术学院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29F16C">
            <w:pPr>
              <w:spacing w:line="240" w:lineRule="exact"/>
              <w:jc w:val="center"/>
              <w:rPr>
                <w:rFonts w:hint="default" w:ascii="宋体" w:hAnsi="宋体" w:eastAsia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  <w:lang w:val="en-US" w:eastAsia="zh-CN"/>
              </w:rPr>
              <w:t>项目研究</w:t>
            </w:r>
          </w:p>
        </w:tc>
      </w:tr>
      <w:tr w14:paraId="4A9E68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9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037D73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B644C1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233CD5">
            <w:pPr>
              <w:spacing w:line="240" w:lineRule="exact"/>
              <w:jc w:val="center"/>
              <w:rPr>
                <w:rFonts w:hint="eastAsia" w:ascii="宋体" w:hAnsi="宋体" w:eastAsia="宋体"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  <w:lang w:val="en-US" w:eastAsia="zh-CN"/>
              </w:rPr>
              <w:t>濮佳妍</w:t>
            </w:r>
          </w:p>
        </w:tc>
        <w:tc>
          <w:tcPr>
            <w:tcW w:w="12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3EDEE6">
            <w:pPr>
              <w:spacing w:line="240" w:lineRule="exact"/>
              <w:ind w:left="42"/>
              <w:jc w:val="center"/>
              <w:rPr>
                <w:rFonts w:hint="eastAsia" w:ascii="宋体" w:hAnsi="宋体" w:eastAsia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  <w:lang w:val="en-US" w:eastAsia="zh-CN"/>
              </w:rPr>
              <w:t>讲师</w:t>
            </w:r>
          </w:p>
        </w:tc>
        <w:tc>
          <w:tcPr>
            <w:tcW w:w="289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E4BC2C">
            <w:pPr>
              <w:spacing w:line="240" w:lineRule="exact"/>
              <w:ind w:left="42"/>
              <w:jc w:val="center"/>
              <w:rPr>
                <w:rFonts w:hint="default" w:ascii="宋体" w:hAnsi="宋体" w:eastAsia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  <w:lang w:val="en-US" w:eastAsia="zh-CN"/>
              </w:rPr>
              <w:t>浙江工商职业技术学院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910B00">
            <w:pPr>
              <w:spacing w:line="240" w:lineRule="exact"/>
              <w:jc w:val="center"/>
              <w:rPr>
                <w:rFonts w:hint="default" w:ascii="宋体" w:hAnsi="宋体" w:eastAsia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  <w:lang w:val="en-US" w:eastAsia="zh-CN"/>
              </w:rPr>
              <w:t>数据搜集</w:t>
            </w:r>
          </w:p>
        </w:tc>
      </w:tr>
      <w:tr w14:paraId="13847B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081F43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BB7C1E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C1477A">
            <w:pPr>
              <w:spacing w:line="240" w:lineRule="exact"/>
              <w:jc w:val="center"/>
              <w:rPr>
                <w:rFonts w:hint="eastAsia" w:ascii="宋体" w:hAnsi="宋体" w:eastAsia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  <w:lang w:val="en-US" w:eastAsia="zh-CN"/>
              </w:rPr>
              <w:t>徐杭铤</w:t>
            </w:r>
          </w:p>
        </w:tc>
        <w:tc>
          <w:tcPr>
            <w:tcW w:w="12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A0E55C">
            <w:pPr>
              <w:spacing w:line="240" w:lineRule="exact"/>
              <w:ind w:left="42"/>
              <w:jc w:val="center"/>
              <w:rPr>
                <w:rFonts w:hint="eastAsia" w:ascii="宋体" w:hAnsi="宋体" w:eastAsia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  <w:lang w:val="en-US" w:eastAsia="zh-CN"/>
              </w:rPr>
              <w:t>助教</w:t>
            </w:r>
          </w:p>
        </w:tc>
        <w:tc>
          <w:tcPr>
            <w:tcW w:w="289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B78AF1">
            <w:pPr>
              <w:spacing w:line="240" w:lineRule="exact"/>
              <w:ind w:left="42"/>
              <w:jc w:val="center"/>
              <w:rPr>
                <w:rFonts w:hint="default" w:ascii="宋体" w:hAnsi="宋体" w:eastAsia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  <w:lang w:val="en-US" w:eastAsia="zh-CN"/>
              </w:rPr>
              <w:t>浙江工商职业技术学院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D19F3C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  <w:lang w:val="en-US" w:eastAsia="zh-CN"/>
              </w:rPr>
              <w:t>数据搜集</w:t>
            </w:r>
          </w:p>
        </w:tc>
      </w:tr>
      <w:tr w14:paraId="766402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F9A7F5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BE816C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6E5565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  <w:tc>
          <w:tcPr>
            <w:tcW w:w="12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7E4F82">
            <w:pPr>
              <w:spacing w:line="240" w:lineRule="exact"/>
              <w:ind w:left="42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  <w:tc>
          <w:tcPr>
            <w:tcW w:w="289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748976">
            <w:pPr>
              <w:spacing w:line="240" w:lineRule="exact"/>
              <w:ind w:left="42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D803CB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</w:tr>
      <w:tr w14:paraId="4DA5E2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1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DF7568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628ABF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50D651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  <w:tc>
          <w:tcPr>
            <w:tcW w:w="12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E8277F">
            <w:pPr>
              <w:spacing w:line="240" w:lineRule="exact"/>
              <w:ind w:left="42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  <w:tc>
          <w:tcPr>
            <w:tcW w:w="289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4A53B7">
            <w:pPr>
              <w:spacing w:line="240" w:lineRule="exact"/>
              <w:ind w:left="42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1A4036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</w:tr>
      <w:tr w14:paraId="251F6C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2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278EC3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2FFDE2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经费总额</w:t>
            </w: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F392BE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  <w:lang w:val="en-US" w:eastAsia="zh-CN"/>
              </w:rPr>
              <w:t>5</w:t>
            </w: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万元</w:t>
            </w:r>
          </w:p>
        </w:tc>
        <w:tc>
          <w:tcPr>
            <w:tcW w:w="12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0E95AF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其中</w:t>
            </w:r>
          </w:p>
          <w:p w14:paraId="3558CE1C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拨款</w:t>
            </w:r>
          </w:p>
        </w:tc>
        <w:tc>
          <w:tcPr>
            <w:tcW w:w="15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EA7B86">
            <w:pPr>
              <w:spacing w:line="240" w:lineRule="exact"/>
              <w:jc w:val="right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  <w:lang w:val="en-US" w:eastAsia="zh-CN"/>
              </w:rPr>
              <w:t>0</w:t>
            </w: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70B27E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其他经费</w:t>
            </w:r>
          </w:p>
          <w:p w14:paraId="57BDE2DA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来源及金额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3B5F90">
            <w:pPr>
              <w:spacing w:line="240" w:lineRule="exact"/>
              <w:jc w:val="right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横向来源</w:t>
            </w:r>
            <w:r>
              <w:rPr>
                <w:rFonts w:hint="eastAsia" w:ascii="宋体" w:hAnsi="宋体" w:eastAsia="宋体"/>
                <w:color w:val="auto"/>
                <w:sz w:val="21"/>
                <w:szCs w:val="21"/>
                <w:lang w:val="en-US" w:eastAsia="zh-CN"/>
              </w:rPr>
              <w:t>象山惠丰机械模具有限公司5</w:t>
            </w: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万元</w:t>
            </w:r>
          </w:p>
        </w:tc>
      </w:tr>
      <w:tr w14:paraId="1A8ED3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AA384B">
            <w:pPr>
              <w:widowControl/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  <w:tc>
          <w:tcPr>
            <w:tcW w:w="148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9724AE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经费预算</w:t>
            </w:r>
          </w:p>
        </w:tc>
        <w:tc>
          <w:tcPr>
            <w:tcW w:w="260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144AF3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设备购置费</w:t>
            </w:r>
          </w:p>
        </w:tc>
        <w:tc>
          <w:tcPr>
            <w:tcW w:w="15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A39CB6">
            <w:pPr>
              <w:spacing w:line="240" w:lineRule="exact"/>
              <w:jc w:val="right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F96162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材料费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A3781D">
            <w:pPr>
              <w:spacing w:line="240" w:lineRule="exact"/>
              <w:jc w:val="right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万元</w:t>
            </w:r>
          </w:p>
        </w:tc>
      </w:tr>
      <w:tr w14:paraId="2F5F33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9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8E4969">
            <w:pPr>
              <w:widowControl/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D0B756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  <w:tc>
          <w:tcPr>
            <w:tcW w:w="260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EBA87A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测试化验加工费</w:t>
            </w:r>
          </w:p>
        </w:tc>
        <w:tc>
          <w:tcPr>
            <w:tcW w:w="15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190E3F">
            <w:pPr>
              <w:spacing w:line="240" w:lineRule="exact"/>
              <w:jc w:val="right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E07016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燃料动力费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C0632B">
            <w:pPr>
              <w:spacing w:line="240" w:lineRule="exact"/>
              <w:jc w:val="right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万元</w:t>
            </w:r>
          </w:p>
        </w:tc>
      </w:tr>
      <w:tr w14:paraId="7931A8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7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2BA897">
            <w:pPr>
              <w:widowControl/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67526F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  <w:tc>
          <w:tcPr>
            <w:tcW w:w="260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769CD5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差旅费</w:t>
            </w:r>
          </w:p>
        </w:tc>
        <w:tc>
          <w:tcPr>
            <w:tcW w:w="15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217C6B">
            <w:pPr>
              <w:spacing w:line="240" w:lineRule="exact"/>
              <w:jc w:val="right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  <w:lang w:val="en-US" w:eastAsia="zh-CN"/>
              </w:rPr>
              <w:t>0.7</w:t>
            </w: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0B5BE9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会议费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684881">
            <w:pPr>
              <w:spacing w:line="240" w:lineRule="exact"/>
              <w:jc w:val="right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万元</w:t>
            </w:r>
          </w:p>
        </w:tc>
      </w:tr>
      <w:tr w14:paraId="25CAFB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96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ED7B3D">
            <w:pPr>
              <w:widowControl/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A972D0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  <w:tc>
          <w:tcPr>
            <w:tcW w:w="260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4D7BF1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合作协作研究与交流费</w:t>
            </w:r>
          </w:p>
        </w:tc>
        <w:tc>
          <w:tcPr>
            <w:tcW w:w="15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AA2D48">
            <w:pPr>
              <w:spacing w:line="240" w:lineRule="exact"/>
              <w:jc w:val="right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75F211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劳务费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989E07">
            <w:pPr>
              <w:spacing w:line="240" w:lineRule="exact"/>
              <w:jc w:val="right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  <w:lang w:val="en-US" w:eastAsia="zh-CN"/>
              </w:rPr>
              <w:t>4</w:t>
            </w: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万元</w:t>
            </w:r>
          </w:p>
        </w:tc>
      </w:tr>
      <w:tr w14:paraId="783859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65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FA7B9E">
            <w:pPr>
              <w:widowControl/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C43030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  <w:tc>
          <w:tcPr>
            <w:tcW w:w="260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759117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出版/文献/信息传播/知识产权事务费</w:t>
            </w:r>
          </w:p>
        </w:tc>
        <w:tc>
          <w:tcPr>
            <w:tcW w:w="15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9EC12B">
            <w:pPr>
              <w:spacing w:line="240" w:lineRule="exact"/>
              <w:jc w:val="right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EA68A5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专家咨询费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AD788F">
            <w:pPr>
              <w:spacing w:line="240" w:lineRule="exact"/>
              <w:jc w:val="right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万元</w:t>
            </w:r>
          </w:p>
        </w:tc>
      </w:tr>
      <w:tr w14:paraId="20C5E1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1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D1F716">
            <w:pPr>
              <w:widowControl/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9A3B11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  <w:tc>
          <w:tcPr>
            <w:tcW w:w="260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6D4B1E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管理费</w:t>
            </w:r>
          </w:p>
        </w:tc>
        <w:tc>
          <w:tcPr>
            <w:tcW w:w="15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911867">
            <w:pPr>
              <w:spacing w:line="240" w:lineRule="exact"/>
              <w:jc w:val="right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  <w:lang w:val="en-US" w:eastAsia="zh-CN"/>
              </w:rPr>
              <w:t>0.3</w:t>
            </w: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8EF5A3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绩效支出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440314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 xml:space="preserve">                  万元</w:t>
            </w:r>
          </w:p>
        </w:tc>
      </w:tr>
      <w:tr w14:paraId="64B9E1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6" w:hRule="atLeast"/>
          <w:jc w:val="center"/>
        </w:trPr>
        <w:tc>
          <w:tcPr>
            <w:tcW w:w="52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FDA085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过程</w:t>
            </w:r>
          </w:p>
          <w:p w14:paraId="3B88243E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信息</w:t>
            </w: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BCD18F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经费到位情况</w:t>
            </w:r>
          </w:p>
        </w:tc>
        <w:tc>
          <w:tcPr>
            <w:tcW w:w="14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B26718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已拨入</w:t>
            </w:r>
          </w:p>
        </w:tc>
        <w:tc>
          <w:tcPr>
            <w:tcW w:w="120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BCF751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 xml:space="preserve">     </w:t>
            </w:r>
            <w:r>
              <w:rPr>
                <w:rFonts w:hint="eastAsia" w:ascii="宋体" w:hAnsi="宋体" w:eastAsia="宋体"/>
                <w:color w:val="auto"/>
                <w:sz w:val="21"/>
                <w:szCs w:val="21"/>
                <w:lang w:val="en-US" w:eastAsia="zh-CN"/>
              </w:rPr>
              <w:t>5</w:t>
            </w: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万元</w:t>
            </w:r>
          </w:p>
        </w:tc>
        <w:tc>
          <w:tcPr>
            <w:tcW w:w="15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FC5A27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未拨入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28701B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 xml:space="preserve">      </w:t>
            </w:r>
            <w:r>
              <w:rPr>
                <w:rFonts w:hint="eastAsia" w:ascii="宋体" w:hAnsi="宋体" w:eastAsia="宋体"/>
                <w:color w:val="auto"/>
                <w:sz w:val="21"/>
                <w:szCs w:val="21"/>
                <w:lang w:val="en-US" w:eastAsia="zh-CN"/>
              </w:rPr>
              <w:t>0</w:t>
            </w: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万元</w:t>
            </w:r>
          </w:p>
        </w:tc>
        <w:tc>
          <w:tcPr>
            <w:tcW w:w="12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6488B4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实际经费使用总额</w:t>
            </w:r>
          </w:p>
        </w:tc>
        <w:tc>
          <w:tcPr>
            <w:tcW w:w="13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B476FF">
            <w:pPr>
              <w:spacing w:line="240" w:lineRule="exact"/>
              <w:ind w:firstLine="315" w:firstLineChars="150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  <w:lang w:val="en-US" w:eastAsia="zh-CN"/>
              </w:rPr>
              <w:t>4.680514</w:t>
            </w: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万元</w:t>
            </w:r>
          </w:p>
        </w:tc>
      </w:tr>
      <w:tr w14:paraId="6BA5FD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9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44E1E5">
            <w:pPr>
              <w:widowControl/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2C44E7">
            <w:pPr>
              <w:spacing w:line="240" w:lineRule="exact"/>
              <w:ind w:firstLine="210" w:firstLineChars="100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阶段性成果</w:t>
            </w:r>
          </w:p>
        </w:tc>
        <w:tc>
          <w:tcPr>
            <w:tcW w:w="810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E4CF14">
            <w:pPr>
              <w:spacing w:line="240" w:lineRule="exact"/>
              <w:rPr>
                <w:rFonts w:hint="default" w:ascii="宋体" w:hAnsi="宋体" w:eastAsia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  <w:lang w:val="en-US" w:eastAsia="zh-CN"/>
              </w:rPr>
              <w:t>完成相关报告，结题中</w:t>
            </w:r>
          </w:p>
        </w:tc>
      </w:tr>
      <w:tr w14:paraId="604D43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5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06EF23">
            <w:pPr>
              <w:widowControl/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  <w:tc>
          <w:tcPr>
            <w:tcW w:w="1484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00B72EE1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预算支出情况</w:t>
            </w:r>
          </w:p>
        </w:tc>
        <w:tc>
          <w:tcPr>
            <w:tcW w:w="245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22EA9A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设备费</w:t>
            </w:r>
          </w:p>
        </w:tc>
        <w:tc>
          <w:tcPr>
            <w:tcW w:w="16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FDC952">
            <w:pPr>
              <w:spacing w:line="240" w:lineRule="exact"/>
              <w:jc w:val="right"/>
              <w:rPr>
                <w:rFonts w:ascii="宋体" w:hAnsi="宋体" w:eastAsia="宋体"/>
                <w:color w:val="auto"/>
                <w:sz w:val="21"/>
                <w:szCs w:val="21"/>
              </w:rPr>
            </w:pPr>
            <w:bookmarkStart w:id="0" w:name="_GoBack"/>
            <w:bookmarkEnd w:id="0"/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B3CC6C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材料费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6B90A1">
            <w:pPr>
              <w:spacing w:line="240" w:lineRule="exact"/>
              <w:jc w:val="right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万元</w:t>
            </w:r>
          </w:p>
        </w:tc>
      </w:tr>
      <w:tr w14:paraId="12B986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5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14CB02">
            <w:pPr>
              <w:widowControl/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01B5B4F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49DB8F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测试化验加工费</w:t>
            </w:r>
          </w:p>
        </w:tc>
        <w:tc>
          <w:tcPr>
            <w:tcW w:w="16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1C19A3">
            <w:pPr>
              <w:spacing w:line="240" w:lineRule="exact"/>
              <w:jc w:val="right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11809F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燃料动力费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221E8B">
            <w:pPr>
              <w:spacing w:line="240" w:lineRule="exact"/>
              <w:jc w:val="right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万元</w:t>
            </w:r>
          </w:p>
        </w:tc>
      </w:tr>
      <w:tr w14:paraId="0EFBAF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5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9FE5B1">
            <w:pPr>
              <w:widowControl/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8C3245E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48CCCD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差旅费</w:t>
            </w:r>
          </w:p>
        </w:tc>
        <w:tc>
          <w:tcPr>
            <w:tcW w:w="16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0A2E9E">
            <w:pPr>
              <w:tabs>
                <w:tab w:val="left" w:pos="750"/>
              </w:tabs>
              <w:spacing w:line="240" w:lineRule="exact"/>
              <w:jc w:val="right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  <w:lang w:val="en-US" w:eastAsia="zh-CN"/>
              </w:rPr>
              <w:t>0.2</w:t>
            </w: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42B804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会议费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FC5D23">
            <w:pPr>
              <w:spacing w:line="240" w:lineRule="exact"/>
              <w:jc w:val="right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万元</w:t>
            </w:r>
          </w:p>
        </w:tc>
      </w:tr>
      <w:tr w14:paraId="6A6245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5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50015E">
            <w:pPr>
              <w:widowControl/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811697E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9858F4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合作协作研究与交流费</w:t>
            </w:r>
          </w:p>
        </w:tc>
        <w:tc>
          <w:tcPr>
            <w:tcW w:w="16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6097AD">
            <w:pPr>
              <w:tabs>
                <w:tab w:val="left" w:pos="750"/>
              </w:tabs>
              <w:spacing w:line="240" w:lineRule="exact"/>
              <w:jc w:val="right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74E8C2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劳务费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53BF29">
            <w:pPr>
              <w:spacing w:line="240" w:lineRule="exact"/>
              <w:jc w:val="right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  <w:lang w:val="en-US" w:eastAsia="zh-CN"/>
              </w:rPr>
              <w:t>4.680514</w:t>
            </w: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万元</w:t>
            </w:r>
          </w:p>
        </w:tc>
      </w:tr>
      <w:tr w14:paraId="673788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5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21C718">
            <w:pPr>
              <w:widowControl/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AF072CF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04E122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出版/文献/信息传播/知识产权事务费</w:t>
            </w:r>
          </w:p>
        </w:tc>
        <w:tc>
          <w:tcPr>
            <w:tcW w:w="16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E646E1">
            <w:pPr>
              <w:tabs>
                <w:tab w:val="left" w:pos="750"/>
              </w:tabs>
              <w:spacing w:line="240" w:lineRule="exact"/>
              <w:jc w:val="right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5B269A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专家咨询费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B62D9A">
            <w:pPr>
              <w:spacing w:line="240" w:lineRule="exact"/>
              <w:jc w:val="right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万元</w:t>
            </w:r>
          </w:p>
        </w:tc>
      </w:tr>
      <w:tr w14:paraId="724B1F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8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ADDF18">
            <w:pPr>
              <w:widowControl/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81288A1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A3E7B7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管理费</w:t>
            </w:r>
          </w:p>
        </w:tc>
        <w:tc>
          <w:tcPr>
            <w:tcW w:w="16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185E87">
            <w:pPr>
              <w:tabs>
                <w:tab w:val="left" w:pos="780"/>
                <w:tab w:val="center" w:pos="2437"/>
              </w:tabs>
              <w:wordWrap w:val="0"/>
              <w:spacing w:line="240" w:lineRule="exact"/>
              <w:jc w:val="right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  <w:lang w:val="en-US" w:eastAsia="zh-CN"/>
              </w:rPr>
              <w:t>0.3</w:t>
            </w: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AC2CCB">
            <w:pPr>
              <w:tabs>
                <w:tab w:val="left" w:pos="780"/>
                <w:tab w:val="center" w:pos="2437"/>
              </w:tabs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绩效支出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71DF40">
            <w:pPr>
              <w:tabs>
                <w:tab w:val="left" w:pos="780"/>
                <w:tab w:val="center" w:pos="2437"/>
              </w:tabs>
              <w:spacing w:line="240" w:lineRule="exact"/>
              <w:jc w:val="right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万元</w:t>
            </w:r>
          </w:p>
        </w:tc>
      </w:tr>
      <w:tr w14:paraId="4BE8DA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8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78D9E0">
            <w:pPr>
              <w:widowControl/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15CBB0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C874E3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外协费拨出</w:t>
            </w:r>
          </w:p>
        </w:tc>
        <w:tc>
          <w:tcPr>
            <w:tcW w:w="16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EB4E06">
            <w:pPr>
              <w:tabs>
                <w:tab w:val="left" w:pos="780"/>
                <w:tab w:val="center" w:pos="2437"/>
              </w:tabs>
              <w:wordWrap w:val="0"/>
              <w:spacing w:line="240" w:lineRule="exact"/>
              <w:jc w:val="right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3DD487">
            <w:pPr>
              <w:tabs>
                <w:tab w:val="left" w:pos="780"/>
                <w:tab w:val="center" w:pos="2437"/>
              </w:tabs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28CECE">
            <w:pPr>
              <w:tabs>
                <w:tab w:val="left" w:pos="780"/>
                <w:tab w:val="center" w:pos="2437"/>
              </w:tabs>
              <w:spacing w:line="240" w:lineRule="exact"/>
              <w:jc w:val="right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</w:tr>
      <w:tr w14:paraId="110BE5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1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04BD46">
            <w:pPr>
              <w:widowControl/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F330D1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大额设备和材料名称和价格</w:t>
            </w:r>
          </w:p>
        </w:tc>
        <w:tc>
          <w:tcPr>
            <w:tcW w:w="810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8CABB2">
            <w:pPr>
              <w:tabs>
                <w:tab w:val="left" w:pos="780"/>
                <w:tab w:val="center" w:pos="2437"/>
              </w:tabs>
              <w:spacing w:line="240" w:lineRule="exact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  <w:lang w:val="en-US" w:eastAsia="zh-CN"/>
              </w:rPr>
              <w:t>无</w:t>
            </w:r>
          </w:p>
        </w:tc>
      </w:tr>
      <w:tr w14:paraId="67F95D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0" w:hRule="atLeast"/>
          <w:jc w:val="center"/>
        </w:trPr>
        <w:tc>
          <w:tcPr>
            <w:tcW w:w="52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51EB4C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结题验收信息</w:t>
            </w: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34B1AE">
            <w:pPr>
              <w:spacing w:line="240" w:lineRule="exact"/>
              <w:ind w:right="-106" w:rightChars="-38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获得的标志性成果</w:t>
            </w:r>
          </w:p>
        </w:tc>
        <w:tc>
          <w:tcPr>
            <w:tcW w:w="810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081780">
            <w:pPr>
              <w:tabs>
                <w:tab w:val="center" w:pos="3417"/>
                <w:tab w:val="left" w:pos="4380"/>
              </w:tabs>
              <w:spacing w:line="240" w:lineRule="exact"/>
              <w:rPr>
                <w:rFonts w:hint="default" w:ascii="宋体" w:hAnsi="宋体" w:eastAsia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  <w:lang w:val="en-US" w:eastAsia="zh-CN"/>
              </w:rPr>
              <w:t>无</w:t>
            </w:r>
          </w:p>
        </w:tc>
      </w:tr>
      <w:tr w14:paraId="115AE3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7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8F96C9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ECFE6A">
            <w:pPr>
              <w:spacing w:line="240" w:lineRule="exact"/>
              <w:ind w:right="-106" w:rightChars="-38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经费结算情况</w:t>
            </w:r>
          </w:p>
        </w:tc>
        <w:tc>
          <w:tcPr>
            <w:tcW w:w="810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A7FAC3">
            <w:pPr>
              <w:spacing w:line="240" w:lineRule="exact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  <w:lang w:val="en-US" w:eastAsia="zh-CN"/>
              </w:rPr>
              <w:t>无</w:t>
            </w:r>
          </w:p>
        </w:tc>
      </w:tr>
      <w:tr w14:paraId="6F1D75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9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EA7C09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DF2B35">
            <w:pPr>
              <w:spacing w:line="240" w:lineRule="exact"/>
              <w:ind w:right="-106" w:rightChars="-38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验收时间</w:t>
            </w:r>
          </w:p>
        </w:tc>
        <w:tc>
          <w:tcPr>
            <w:tcW w:w="233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757C04">
            <w:pPr>
              <w:spacing w:line="240" w:lineRule="exact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  <w:lang w:val="en-US" w:eastAsia="zh-CN"/>
              </w:rPr>
              <w:t>无</w:t>
            </w:r>
          </w:p>
        </w:tc>
        <w:tc>
          <w:tcPr>
            <w:tcW w:w="187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22E432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验收组织单位</w:t>
            </w:r>
          </w:p>
        </w:tc>
        <w:tc>
          <w:tcPr>
            <w:tcW w:w="389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7F1B10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  <w:lang w:val="en-US" w:eastAsia="zh-CN"/>
              </w:rPr>
              <w:t>无</w:t>
            </w:r>
          </w:p>
        </w:tc>
      </w:tr>
      <w:tr w14:paraId="7E2D57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9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9E70A9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D3788E">
            <w:pPr>
              <w:spacing w:line="240" w:lineRule="exact"/>
              <w:ind w:right="-106" w:rightChars="-38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验收组成员</w:t>
            </w:r>
          </w:p>
        </w:tc>
        <w:tc>
          <w:tcPr>
            <w:tcW w:w="810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77F7EF">
            <w:pPr>
              <w:spacing w:line="240" w:lineRule="exact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  <w:lang w:val="en-US" w:eastAsia="zh-CN"/>
              </w:rPr>
              <w:t>无</w:t>
            </w:r>
          </w:p>
        </w:tc>
      </w:tr>
      <w:tr w14:paraId="28FAC8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1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45E597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7D2FBD">
            <w:pPr>
              <w:spacing w:line="240" w:lineRule="exact"/>
              <w:ind w:right="-106" w:rightChars="-38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结题验收意见</w:t>
            </w:r>
          </w:p>
        </w:tc>
        <w:tc>
          <w:tcPr>
            <w:tcW w:w="810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98B1AE">
            <w:pPr>
              <w:spacing w:line="240" w:lineRule="exact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  <w:lang w:val="en-US" w:eastAsia="zh-CN"/>
              </w:rPr>
              <w:t>无</w:t>
            </w:r>
          </w:p>
        </w:tc>
      </w:tr>
    </w:tbl>
    <w:p w14:paraId="1BA556C2">
      <w:pPr>
        <w:spacing w:after="190" w:afterLines="50"/>
        <w:rPr>
          <w:rFonts w:ascii="仿宋_GB2312"/>
          <w:color w:val="auto"/>
          <w:sz w:val="24"/>
        </w:rPr>
      </w:pPr>
      <w:r>
        <w:rPr>
          <w:rFonts w:hint="eastAsia" w:ascii="仿宋_GB2312"/>
          <w:color w:val="auto"/>
          <w:sz w:val="24"/>
        </w:rPr>
        <w:t>注：涉及商业秘密的，委托单位、项目名称等敏感关键词用“*”替代。</w:t>
      </w:r>
    </w:p>
    <w:sectPr>
      <w:pgSz w:w="11906" w:h="16838"/>
      <w:pgMar w:top="1418" w:right="1418" w:bottom="1418" w:left="1418" w:header="851" w:footer="992" w:gutter="0"/>
      <w:cols w:space="425" w:num="1"/>
      <w:docGrid w:type="lines" w:linePitch="381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  <w:embedRegular r:id="rId1" w:fontKey="{E4FF6F0F-4C78-4903-8CB9-093B6018406D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2" w:fontKey="{06A36B50-51E9-4F2E-B6EA-F8CB55379875}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  <w:embedRegular r:id="rId3" w:fontKey="{046DC594-3274-4092-84A4-26CD860D2F43}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3"/>
  <w:bordersDoNotSurroundHeader w:val="0"/>
  <w:bordersDoNotSurroundFooter w:val="0"/>
  <w:documentProtection w:enforcement="0"/>
  <w:defaultTabStop w:val="420"/>
  <w:drawingGridHorizontalSpacing w:val="140"/>
  <w:drawingGridVerticalSpacing w:val="381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k1YjUwZWJlODg4ODkzNDc1OGNhZDAyZTdjMGNkNTQifQ=="/>
  </w:docVars>
  <w:rsids>
    <w:rsidRoot w:val="009F2AE0"/>
    <w:rsid w:val="002336CE"/>
    <w:rsid w:val="00291AC5"/>
    <w:rsid w:val="003D719B"/>
    <w:rsid w:val="00566B63"/>
    <w:rsid w:val="00592C99"/>
    <w:rsid w:val="005F3BE0"/>
    <w:rsid w:val="0068086F"/>
    <w:rsid w:val="006932AA"/>
    <w:rsid w:val="00697D5C"/>
    <w:rsid w:val="007409D3"/>
    <w:rsid w:val="00760F67"/>
    <w:rsid w:val="00795880"/>
    <w:rsid w:val="007E7EAA"/>
    <w:rsid w:val="00824F5F"/>
    <w:rsid w:val="0087010E"/>
    <w:rsid w:val="008D1660"/>
    <w:rsid w:val="008E4FB5"/>
    <w:rsid w:val="0093265E"/>
    <w:rsid w:val="00947F55"/>
    <w:rsid w:val="009F2AE0"/>
    <w:rsid w:val="00A219C6"/>
    <w:rsid w:val="00A272DC"/>
    <w:rsid w:val="00A364CF"/>
    <w:rsid w:val="00AC47AD"/>
    <w:rsid w:val="00BB005B"/>
    <w:rsid w:val="00BD016A"/>
    <w:rsid w:val="00C974D4"/>
    <w:rsid w:val="00D00D54"/>
    <w:rsid w:val="00D45FC6"/>
    <w:rsid w:val="00E81B78"/>
    <w:rsid w:val="019007B9"/>
    <w:rsid w:val="059C2AB2"/>
    <w:rsid w:val="0930438A"/>
    <w:rsid w:val="3FB073DB"/>
    <w:rsid w:val="600522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600" w:lineRule="exact"/>
      <w:jc w:val="both"/>
    </w:pPr>
    <w:rPr>
      <w:rFonts w:ascii="Times New Roman" w:hAnsi="Times New Roman" w:eastAsia="仿宋_GB2312" w:cs="Times New Roman"/>
      <w:kern w:val="2"/>
      <w:sz w:val="28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 (Beijing) Limited</Company>
  <Pages>1</Pages>
  <Words>566</Words>
  <Characters>597</Characters>
  <Lines>5</Lines>
  <Paragraphs>1</Paragraphs>
  <TotalTime>8</TotalTime>
  <ScaleCrop>false</ScaleCrop>
  <LinksUpToDate>false</LinksUpToDate>
  <CharactersWithSpaces>662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2018-12-21T01:27:00Z</dcterms:created>
  <dc:creator>NTKO</dc:creator>
  <cp:lastModifiedBy>Joy</cp:lastModifiedBy>
  <dcterms:modified xsi:type="dcterms:W3CDTF">2026-10-20T10:41:11Z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ICV">
    <vt:lpwstr>01241F20713B4770A4F807AD62A044C7_13</vt:lpwstr>
  </property>
  <property fmtid="{D5CDD505-2E9C-101B-9397-08002B2CF9AE}" pid="4" name="KSOTemplateDocerSaveRecord">
    <vt:lpwstr>eyJoZGlkIjoiYTk0ODFkYmM5MjhkZDUwMGJiYmNhM2RkYzk3YzA4NjYiLCJ1c2VySWQiOiI4MDA0MzczMTEifQ==</vt:lpwstr>
  </property>
</Properties>
</file>