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184752">
      <w:pPr>
        <w:adjustRightInd w:val="0"/>
        <w:snapToGrid w:val="0"/>
        <w:spacing w:line="240" w:lineRule="auto"/>
        <w:jc w:val="both"/>
        <w:rPr>
          <w:rFonts w:hint="eastAsia" w:ascii="方正小标宋简体" w:hAnsi="华文中宋" w:eastAsia="方正小标宋简体"/>
          <w:bCs/>
          <w:sz w:val="30"/>
          <w:szCs w:val="30"/>
        </w:rPr>
      </w:pPr>
      <w:r>
        <w:rPr>
          <w:rFonts w:hint="default" w:ascii="仿宋_GB2312" w:hAnsi="华文中宋"/>
          <w:bCs/>
          <w:sz w:val="24"/>
          <w:u w:val="single"/>
        </w:rPr>
        <w:t>拓派进出口展会营销体系赋能及人才培养技术服务</w:t>
      </w:r>
      <w:r>
        <w:rPr>
          <w:rFonts w:hint="eastAsia" w:ascii="方正小标宋简体" w:hAnsi="华文中宋" w:eastAsia="方正小标宋简体"/>
          <w:bCs/>
          <w:sz w:val="30"/>
          <w:szCs w:val="30"/>
        </w:rPr>
        <w:t>科研经费使用信息公开</w:t>
      </w:r>
    </w:p>
    <w:p w14:paraId="508C3A7A">
      <w:pPr>
        <w:adjustRightInd w:val="0"/>
        <w:snapToGrid w:val="0"/>
        <w:spacing w:line="240" w:lineRule="auto"/>
        <w:jc w:val="both"/>
        <w:rPr>
          <w:rFonts w:ascii="仿宋_GB2312" w:hAnsi="华文中宋"/>
          <w:bCs/>
          <w:color w:val="FF0000"/>
          <w:sz w:val="22"/>
          <w:u w:val="single"/>
        </w:rPr>
      </w:pPr>
      <w:r>
        <w:rPr>
          <w:rFonts w:hint="eastAsia" w:ascii="方正小标宋简体" w:hAnsi="华文中宋" w:eastAsia="方正小标宋简体"/>
          <w:bCs/>
          <w:sz w:val="30"/>
          <w:szCs w:val="30"/>
        </w:rPr>
        <w:t>一览表</w:t>
      </w:r>
    </w:p>
    <w:p w14:paraId="24FA393E">
      <w:pPr>
        <w:spacing w:line="520" w:lineRule="exact"/>
        <w:jc w:val="center"/>
        <w:rPr>
          <w:rFonts w:ascii="仿宋_GB2312" w:hAnsi="华文中宋"/>
          <w:bCs/>
          <w:sz w:val="24"/>
        </w:rPr>
      </w:pPr>
      <w:r>
        <w:rPr>
          <w:rFonts w:hint="eastAsia" w:ascii="仿宋_GB2312" w:hAnsi="华文中宋"/>
          <w:bCs/>
          <w:sz w:val="24"/>
        </w:rPr>
        <w:t>填表人：</w:t>
      </w:r>
      <w:r>
        <w:rPr>
          <w:rFonts w:hint="eastAsia" w:ascii="仿宋_GB2312" w:hAnsi="华文中宋"/>
          <w:bCs/>
          <w:sz w:val="24"/>
          <w:u w:val="single"/>
        </w:rPr>
        <w:t xml:space="preserve">  </w:t>
      </w:r>
      <w:r>
        <w:rPr>
          <w:rFonts w:hint="default" w:ascii="仿宋_GB2312" w:hAnsi="华文中宋"/>
          <w:bCs/>
          <w:sz w:val="24"/>
          <w:u w:val="single"/>
          <w:woUserID w:val="1"/>
        </w:rPr>
        <w:t>阳振林</w:t>
      </w:r>
      <w:r>
        <w:rPr>
          <w:rFonts w:hint="eastAsia" w:ascii="仿宋_GB2312" w:hAnsi="华文中宋"/>
          <w:bCs/>
          <w:sz w:val="24"/>
          <w:u w:val="single"/>
        </w:rPr>
        <w:t xml:space="preserve">             </w:t>
      </w:r>
      <w:r>
        <w:rPr>
          <w:rFonts w:hint="eastAsia" w:ascii="仿宋_GB2312" w:hAnsi="华文中宋"/>
          <w:bCs/>
          <w:sz w:val="24"/>
        </w:rPr>
        <w:t xml:space="preserve">                 </w:t>
      </w:r>
      <w:bookmarkStart w:id="0" w:name="_GoBack"/>
      <w:bookmarkEnd w:id="0"/>
      <w:r>
        <w:rPr>
          <w:rFonts w:hint="eastAsia" w:ascii="仿宋_GB2312" w:hAnsi="华文中宋"/>
          <w:bCs/>
          <w:sz w:val="24"/>
        </w:rPr>
        <w:t xml:space="preserve"> 填表日期： </w:t>
      </w:r>
      <w:r>
        <w:rPr>
          <w:rFonts w:hint="default" w:ascii="仿宋_GB2312" w:hAnsi="华文中宋"/>
          <w:bCs/>
          <w:sz w:val="24"/>
          <w:woUserID w:val="1"/>
        </w:rPr>
        <w:t>2026</w:t>
      </w:r>
      <w:r>
        <w:rPr>
          <w:rFonts w:hint="eastAsia" w:ascii="仿宋_GB2312" w:hAnsi="华文中宋"/>
          <w:bCs/>
          <w:sz w:val="24"/>
        </w:rPr>
        <w:t>年</w:t>
      </w:r>
      <w:r>
        <w:rPr>
          <w:rFonts w:hint="eastAsia" w:ascii="仿宋_GB2312" w:hAnsi="华文中宋"/>
          <w:bCs/>
          <w:sz w:val="24"/>
          <w:lang w:val="en-US" w:eastAsia="zh-CN"/>
        </w:rPr>
        <w:t xml:space="preserve"> </w:t>
      </w:r>
      <w:r>
        <w:rPr>
          <w:rFonts w:hint="default" w:ascii="仿宋_GB2312" w:hAnsi="华文中宋"/>
          <w:bCs/>
          <w:sz w:val="24"/>
          <w:lang w:eastAsia="zh-CN"/>
          <w:woUserID w:val="1"/>
        </w:rPr>
        <w:t>10</w:t>
      </w:r>
      <w:r>
        <w:rPr>
          <w:rFonts w:hint="eastAsia" w:ascii="仿宋_GB2312" w:hAnsi="华文中宋"/>
          <w:bCs/>
          <w:sz w:val="24"/>
        </w:rPr>
        <w:t>月</w:t>
      </w:r>
      <w:r>
        <w:rPr>
          <w:rFonts w:hint="eastAsia" w:ascii="仿宋_GB2312" w:hAnsi="华文中宋"/>
          <w:bCs/>
          <w:sz w:val="24"/>
          <w:lang w:val="en-US" w:eastAsia="zh-CN"/>
        </w:rPr>
        <w:t xml:space="preserve"> </w:t>
      </w:r>
      <w:r>
        <w:rPr>
          <w:rFonts w:hint="default" w:ascii="仿宋_GB2312" w:hAnsi="华文中宋"/>
          <w:bCs/>
          <w:sz w:val="24"/>
          <w:lang w:eastAsia="zh-CN"/>
          <w:woUserID w:val="1"/>
        </w:rPr>
        <w:t>19</w:t>
      </w:r>
      <w:r>
        <w:rPr>
          <w:rFonts w:hint="eastAsia" w:ascii="仿宋_GB2312" w:hAnsi="华文中宋"/>
          <w:bCs/>
          <w:sz w:val="24"/>
        </w:rPr>
        <w:t>日</w:t>
      </w:r>
    </w:p>
    <w:tbl>
      <w:tblPr>
        <w:tblStyle w:val="4"/>
        <w:tblW w:w="1011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5"/>
        <w:gridCol w:w="1484"/>
        <w:gridCol w:w="1395"/>
        <w:gridCol w:w="6"/>
        <w:gridCol w:w="930"/>
        <w:gridCol w:w="123"/>
        <w:gridCol w:w="148"/>
        <w:gridCol w:w="872"/>
        <w:gridCol w:w="657"/>
        <w:gridCol w:w="75"/>
        <w:gridCol w:w="828"/>
        <w:gridCol w:w="463"/>
        <w:gridCol w:w="1241"/>
        <w:gridCol w:w="1367"/>
      </w:tblGrid>
      <w:tr w14:paraId="012153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0" w:hRule="atLeast"/>
          <w:jc w:val="center"/>
        </w:trPr>
        <w:tc>
          <w:tcPr>
            <w:tcW w:w="5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7A08F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立项</w:t>
            </w:r>
          </w:p>
          <w:p w14:paraId="08188A3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信息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ADCBD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项目名称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188F29">
            <w:pPr>
              <w:widowControl/>
              <w:spacing w:line="240" w:lineRule="exact"/>
              <w:jc w:val="both"/>
              <w:rPr>
                <w:rFonts w:hint="default" w:ascii="宋体" w:hAnsi="宋体" w:eastAsia="宋体"/>
                <w:sz w:val="21"/>
                <w:szCs w:val="21"/>
                <w:woUserID w:val="1"/>
              </w:rPr>
            </w:pPr>
            <w:r>
              <w:rPr>
                <w:rFonts w:hint="default" w:ascii="宋体" w:hAnsi="宋体" w:eastAsia="宋体"/>
                <w:sz w:val="21"/>
                <w:szCs w:val="21"/>
                <w:woUserID w:val="1"/>
              </w:rPr>
              <w:t>拓派进出口展会营销体系赋能及人才培养技术服务</w:t>
            </w:r>
          </w:p>
        </w:tc>
      </w:tr>
      <w:tr w14:paraId="637F63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FBD46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FBE3B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立项部门</w:t>
            </w:r>
          </w:p>
        </w:tc>
        <w:tc>
          <w:tcPr>
            <w:tcW w:w="347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4AD3F6">
            <w:pPr>
              <w:widowControl/>
              <w:spacing w:line="240" w:lineRule="exact"/>
              <w:jc w:val="both"/>
              <w:rPr>
                <w:rFonts w:hint="default" w:ascii="宋体" w:hAnsi="宋体" w:eastAsia="宋体"/>
                <w:color w:val="FF0000"/>
                <w:sz w:val="21"/>
                <w:szCs w:val="21"/>
                <w:lang w:val="en-US" w:eastAsia="zh-CN"/>
                <w:woUserID w:val="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  <w:woUserID w:val="1"/>
              </w:rPr>
              <w:t>学校科研处</w:t>
            </w:r>
          </w:p>
        </w:tc>
        <w:tc>
          <w:tcPr>
            <w:tcW w:w="15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EEC2AC">
            <w:pPr>
              <w:tabs>
                <w:tab w:val="left" w:pos="5940"/>
              </w:tabs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立项文号</w:t>
            </w:r>
          </w:p>
        </w:tc>
        <w:tc>
          <w:tcPr>
            <w:tcW w:w="307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79D433">
            <w:pPr>
              <w:widowControl/>
              <w:spacing w:line="240" w:lineRule="exact"/>
              <w:jc w:val="both"/>
              <w:rPr>
                <w:rFonts w:hint="eastAsia" w:ascii="宋体" w:hAnsi="宋体" w:eastAsia="宋体"/>
                <w:color w:val="FF0000"/>
                <w:sz w:val="21"/>
                <w:szCs w:val="21"/>
                <w:lang w:val="en-US" w:eastAsia="zh-CN"/>
                <w:woUserID w:val="1"/>
              </w:rPr>
            </w:pPr>
            <w:r>
              <w:rPr>
                <w:rFonts w:hint="default" w:ascii="宋体" w:hAnsi="宋体" w:eastAsia="宋体"/>
                <w:sz w:val="21"/>
                <w:szCs w:val="21"/>
                <w:woUserID w:val="1"/>
              </w:rPr>
              <w:t>2025301</w:t>
            </w:r>
          </w:p>
        </w:tc>
      </w:tr>
      <w:tr w14:paraId="11A8C7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2115A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F2E7F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实施期限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9363DC">
            <w:pPr>
              <w:spacing w:line="240" w:lineRule="exact"/>
              <w:jc w:val="center"/>
              <w:rPr>
                <w:rFonts w:hint="default" w:ascii="宋体" w:hAnsi="宋体" w:eastAsia="宋体"/>
                <w:sz w:val="21"/>
                <w:szCs w:val="21"/>
                <w:woUserID w:val="1"/>
              </w:rPr>
            </w:pPr>
            <w:r>
              <w:rPr>
                <w:rFonts w:hint="default" w:ascii="宋体" w:hAnsi="宋体" w:eastAsia="宋体"/>
                <w:sz w:val="21"/>
                <w:szCs w:val="21"/>
                <w:woUserID w:val="1"/>
              </w:rPr>
              <w:t>2025年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  <w:woUserID w:val="1"/>
              </w:rPr>
              <w:t>11</w:t>
            </w:r>
            <w:r>
              <w:rPr>
                <w:rFonts w:hint="default" w:ascii="宋体" w:hAnsi="宋体" w:eastAsia="宋体"/>
                <w:sz w:val="21"/>
                <w:szCs w:val="21"/>
                <w:woUserID w:val="1"/>
              </w:rPr>
              <w:t>月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  <w:woUserID w:val="1"/>
              </w:rPr>
              <w:t>14</w:t>
            </w:r>
            <w:r>
              <w:rPr>
                <w:rFonts w:hint="default" w:ascii="宋体" w:hAnsi="宋体" w:eastAsia="宋体"/>
                <w:sz w:val="21"/>
                <w:szCs w:val="21"/>
                <w:woUserID w:val="1"/>
              </w:rPr>
              <w:t>日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至</w:t>
            </w:r>
            <w:r>
              <w:rPr>
                <w:rFonts w:hint="default" w:ascii="宋体" w:hAnsi="宋体" w:eastAsia="宋体"/>
                <w:sz w:val="21"/>
                <w:szCs w:val="21"/>
                <w:woUserID w:val="1"/>
              </w:rPr>
              <w:t>2026年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  <w:woUserID w:val="1"/>
              </w:rPr>
              <w:t>1</w:t>
            </w:r>
            <w:r>
              <w:rPr>
                <w:rFonts w:hint="default" w:ascii="宋体" w:hAnsi="宋体" w:eastAsia="宋体"/>
                <w:sz w:val="21"/>
                <w:szCs w:val="21"/>
                <w:woUserID w:val="1"/>
              </w:rPr>
              <w:t>月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  <w:woUserID w:val="1"/>
              </w:rPr>
              <w:t>30</w:t>
            </w:r>
            <w:r>
              <w:rPr>
                <w:rFonts w:hint="default" w:ascii="宋体" w:hAnsi="宋体" w:eastAsia="宋体"/>
                <w:sz w:val="21"/>
                <w:szCs w:val="21"/>
                <w:woUserID w:val="1"/>
              </w:rPr>
              <w:t>日</w:t>
            </w:r>
          </w:p>
        </w:tc>
      </w:tr>
      <w:tr w14:paraId="50CBA1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B43B9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74D46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协作单位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AD3A59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2805B0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E0FC6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0335C9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项目负责人及课题组成员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DB60B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姓名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6B65BD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职称</w:t>
            </w: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2B0290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工作单位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314D80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承担任务</w:t>
            </w:r>
          </w:p>
        </w:tc>
      </w:tr>
      <w:tr w14:paraId="45C565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2217C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897A7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2297C6">
            <w:pPr>
              <w:spacing w:line="240" w:lineRule="exact"/>
              <w:jc w:val="center"/>
              <w:rPr>
                <w:rFonts w:hint="default" w:ascii="宋体" w:hAnsi="宋体" w:eastAsia="宋体"/>
                <w:color w:val="FF0000"/>
                <w:sz w:val="21"/>
                <w:szCs w:val="21"/>
                <w:woUserID w:val="1"/>
              </w:rPr>
            </w:pPr>
            <w:r>
              <w:rPr>
                <w:rFonts w:hint="default" w:ascii="宋体" w:hAnsi="宋体" w:eastAsia="宋体"/>
                <w:sz w:val="21"/>
                <w:szCs w:val="21"/>
                <w:woUserID w:val="1"/>
              </w:rPr>
              <w:t>阳振林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F481B2">
            <w:pPr>
              <w:spacing w:line="240" w:lineRule="exact"/>
              <w:ind w:left="42"/>
              <w:jc w:val="center"/>
              <w:rPr>
                <w:rFonts w:hint="default" w:ascii="宋体" w:hAnsi="宋体" w:eastAsia="宋体"/>
                <w:sz w:val="21"/>
                <w:szCs w:val="21"/>
                <w:woUserID w:val="1"/>
              </w:rPr>
            </w:pPr>
            <w:r>
              <w:rPr>
                <w:rFonts w:ascii="宋体" w:hAnsi="宋体" w:eastAsia="宋体"/>
                <w:sz w:val="21"/>
                <w:szCs w:val="21"/>
                <w:woUserID w:val="1"/>
              </w:rPr>
              <w:t>讲师</w:t>
            </w: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4CA10D">
            <w:pPr>
              <w:spacing w:line="240" w:lineRule="exact"/>
              <w:ind w:left="42"/>
              <w:jc w:val="center"/>
              <w:rPr>
                <w:rFonts w:hint="default" w:ascii="宋体" w:hAnsi="宋体" w:eastAsia="宋体"/>
                <w:sz w:val="21"/>
                <w:szCs w:val="21"/>
                <w:woUserID w:val="1"/>
              </w:rPr>
            </w:pPr>
            <w:r>
              <w:rPr>
                <w:rFonts w:ascii="宋体" w:hAnsi="宋体" w:eastAsia="宋体"/>
                <w:sz w:val="21"/>
                <w:szCs w:val="21"/>
                <w:woUserID w:val="1"/>
              </w:rPr>
              <w:t>浙江工商职业技术学院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5F048A">
            <w:pPr>
              <w:spacing w:line="240" w:lineRule="exact"/>
              <w:jc w:val="center"/>
              <w:rPr>
                <w:rFonts w:hint="default" w:ascii="宋体" w:hAnsi="宋体" w:eastAsia="宋体"/>
                <w:sz w:val="21"/>
                <w:szCs w:val="21"/>
                <w:woUserID w:val="1"/>
              </w:rPr>
            </w:pPr>
            <w:r>
              <w:rPr>
                <w:rFonts w:ascii="宋体" w:hAnsi="宋体" w:eastAsia="宋体"/>
                <w:sz w:val="21"/>
                <w:szCs w:val="21"/>
                <w:woUserID w:val="1"/>
              </w:rPr>
              <w:t>全部</w:t>
            </w:r>
          </w:p>
        </w:tc>
      </w:tr>
      <w:tr w14:paraId="05A8BE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31573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97921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306B13">
            <w:pPr>
              <w:spacing w:line="240" w:lineRule="exact"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DCF1EC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3C1E68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B29CB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27448E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C3266F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7A88D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38B47E">
            <w:pPr>
              <w:spacing w:line="240" w:lineRule="exact"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B0787B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CDB73D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1D309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612549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097EC4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8970B0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6BC72C">
            <w:pPr>
              <w:spacing w:line="240" w:lineRule="exact"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EBB180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A0456A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7ED8C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7ABBDC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2DC6E0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5A431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8944FB">
            <w:pPr>
              <w:spacing w:line="240" w:lineRule="exact"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9A71E4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7A415A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A4113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436D6D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2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A1BF2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DBCB0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经费总额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DC08B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  <w:woUserID w:val="1"/>
              </w:rPr>
              <w:t>4</w:t>
            </w:r>
            <w:r>
              <w:rPr>
                <w:rFonts w:hint="default" w:ascii="宋体" w:hAnsi="宋体" w:eastAsia="宋体"/>
                <w:sz w:val="21"/>
                <w:szCs w:val="21"/>
                <w:woUserID w:val="1"/>
              </w:rPr>
              <w:t>.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  <w:woUserID w:val="1"/>
              </w:rPr>
              <w:t>2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EDA4A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其中</w:t>
            </w:r>
          </w:p>
          <w:p w14:paraId="37C50DD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拨款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A15DE2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default" w:ascii="宋体" w:hAnsi="宋体" w:eastAsia="宋体"/>
                <w:sz w:val="21"/>
                <w:szCs w:val="21"/>
                <w:woUserID w:val="1"/>
              </w:rPr>
              <w:t>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050B6A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其他经费</w:t>
            </w:r>
          </w:p>
          <w:p w14:paraId="0D5B7C5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来源及金额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E07B96">
            <w:pPr>
              <w:widowControl/>
              <w:spacing w:line="240" w:lineRule="exact"/>
              <w:jc w:val="both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  <w:woUserID w:val="1"/>
              </w:rPr>
              <w:t>4</w:t>
            </w:r>
            <w:r>
              <w:rPr>
                <w:rFonts w:hint="default" w:ascii="宋体" w:hAnsi="宋体" w:eastAsia="宋体"/>
                <w:sz w:val="21"/>
                <w:szCs w:val="21"/>
                <w:woUserID w:val="1"/>
              </w:rPr>
              <w:t>.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  <w:woUserID w:val="1"/>
              </w:rPr>
              <w:t>2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1F5CE8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8A35CE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0CED5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经费预算</w:t>
            </w: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FD81EB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设备购置费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D31270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F14D5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材料费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4D979C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47A590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3FC3B9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D64E2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00C62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测试化验加工费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067DC9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14F6A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燃料动力费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49232B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330856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7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91E51E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10724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062BD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差旅费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388212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F1354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会议费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1AE0BB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5D6696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6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515270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93F42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371C9F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合作协作研究与交流费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15CC1E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414E4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劳务费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A00AB3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  <w:woUserID w:val="1"/>
              </w:rPr>
              <w:t>3.962264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4FD7AF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DF9D22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F16760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4546E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出版/文献/信息传播/知识产权事务费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D93C6C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291A0D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专家咨询费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66F1A6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406A9D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B2C818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636C90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0875CF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管理费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5FD7DD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  <w:woUserID w:val="1"/>
              </w:rPr>
              <w:t>0.237736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5ACBE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绩效支出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B1A25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                  万元</w:t>
            </w:r>
          </w:p>
        </w:tc>
      </w:tr>
      <w:tr w14:paraId="7023DC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6" w:hRule="atLeast"/>
          <w:jc w:val="center"/>
        </w:trPr>
        <w:tc>
          <w:tcPr>
            <w:tcW w:w="5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2C8B49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过程</w:t>
            </w:r>
          </w:p>
          <w:p w14:paraId="5A1C8936">
            <w:pPr>
              <w:spacing w:line="240" w:lineRule="exact"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信息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5DD18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经费到位情况</w:t>
            </w:r>
          </w:p>
        </w:tc>
        <w:tc>
          <w:tcPr>
            <w:tcW w:w="14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F6DBFF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已拨入</w:t>
            </w:r>
          </w:p>
        </w:tc>
        <w:tc>
          <w:tcPr>
            <w:tcW w:w="12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833E9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4.2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12FDCB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未拨入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A2140A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default" w:ascii="宋体" w:hAnsi="宋体" w:eastAsia="宋体"/>
                <w:sz w:val="21"/>
                <w:szCs w:val="21"/>
                <w:woUserID w:val="1"/>
              </w:rPr>
              <w:t>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58FAB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实际经费使用总额</w:t>
            </w:r>
          </w:p>
        </w:tc>
        <w:tc>
          <w:tcPr>
            <w:tcW w:w="1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CCFE30">
            <w:pPr>
              <w:spacing w:line="240" w:lineRule="exact"/>
              <w:ind w:firstLine="315" w:firstLineChars="150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4.2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0B19BF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43B3DE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6BDDEC">
            <w:pPr>
              <w:spacing w:line="240" w:lineRule="exact"/>
              <w:ind w:firstLine="210" w:firstLineChars="100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阶段性成果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501CC8">
            <w:pPr>
              <w:spacing w:line="240" w:lineRule="exact"/>
              <w:ind w:firstLine="420" w:firstLineChars="200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履行完合同</w:t>
            </w:r>
          </w:p>
        </w:tc>
      </w:tr>
      <w:tr w14:paraId="0A72C5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39E53B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738BA2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预算支出情况</w:t>
            </w: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4E505B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设备费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B2A4E4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721B5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材料费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EC1288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160687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9B7D58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553700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00212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测试化验加工费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6F5560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C5A3B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燃料动力费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159ED1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552548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EA7426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D52213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18577B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差旅费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18F5AF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F636D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会议费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7E3B7F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353B1D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ABE197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1DFEF5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57A71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合作协作研究与交流费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A9F152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2C69C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劳务费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1F56D9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  <w:woUserID w:val="1"/>
              </w:rPr>
              <w:t>3.962064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7994E6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A8FE71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D3AD0F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24450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出版/文献/信息传播/知识产权事务费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03D6ED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01755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专家咨询费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CAD408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3FF820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38BCA7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6F977DD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C1ACFA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管理费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A43B67">
            <w:pPr>
              <w:tabs>
                <w:tab w:val="left" w:pos="780"/>
                <w:tab w:val="center" w:pos="2437"/>
              </w:tabs>
              <w:wordWrap w:val="0"/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  <w:woUserID w:val="1"/>
              </w:rPr>
              <w:t>3.962264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04FA0F">
            <w:pPr>
              <w:tabs>
                <w:tab w:val="left" w:pos="780"/>
                <w:tab w:val="center" w:pos="2437"/>
              </w:tabs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绩效支出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5B0BB0">
            <w:pPr>
              <w:tabs>
                <w:tab w:val="left" w:pos="780"/>
                <w:tab w:val="center" w:pos="2437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3B9CA2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BA21B4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CB33B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CA66BF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外协费拨出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D41F47">
            <w:pPr>
              <w:tabs>
                <w:tab w:val="left" w:pos="780"/>
                <w:tab w:val="center" w:pos="2437"/>
              </w:tabs>
              <w:wordWrap w:val="0"/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CFAD05">
            <w:pPr>
              <w:tabs>
                <w:tab w:val="left" w:pos="780"/>
                <w:tab w:val="center" w:pos="2437"/>
              </w:tabs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E8F1B8">
            <w:pPr>
              <w:tabs>
                <w:tab w:val="left" w:pos="780"/>
                <w:tab w:val="center" w:pos="2437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5F6625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77F2F0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63D804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大额设备和材料名称和价格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5818C3">
            <w:pPr>
              <w:tabs>
                <w:tab w:val="left" w:pos="780"/>
                <w:tab w:val="center" w:pos="2437"/>
              </w:tabs>
              <w:spacing w:line="240" w:lineRule="exact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329598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  <w:jc w:val="center"/>
        </w:trPr>
        <w:tc>
          <w:tcPr>
            <w:tcW w:w="5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15CEA3">
            <w:pPr>
              <w:spacing w:line="240" w:lineRule="exact"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结题验收信息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120A7F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获得的标志性成果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4D9909">
            <w:pPr>
              <w:tabs>
                <w:tab w:val="center" w:pos="3417"/>
                <w:tab w:val="left" w:pos="4380"/>
              </w:tabs>
              <w:spacing w:line="240" w:lineRule="exact"/>
              <w:rPr>
                <w:rFonts w:hint="default" w:ascii="宋体" w:hAnsi="宋体" w:eastAsia="宋体"/>
                <w:sz w:val="21"/>
                <w:szCs w:val="21"/>
                <w:lang w:val="en-US" w:eastAsia="zh-CN"/>
                <w:woUserID w:val="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  <w:woUserID w:val="1"/>
              </w:rPr>
              <w:t>完成合同项目规定的技术服务</w:t>
            </w:r>
          </w:p>
        </w:tc>
      </w:tr>
      <w:tr w14:paraId="270F21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7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C9C164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104221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经费结算情况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A009C4">
            <w:pPr>
              <w:spacing w:line="240" w:lineRule="exact"/>
              <w:rPr>
                <w:rFonts w:hint="default" w:ascii="宋体" w:hAnsi="宋体" w:eastAsia="宋体"/>
                <w:sz w:val="21"/>
                <w:szCs w:val="21"/>
                <w:woUserID w:val="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  <w:woUserID w:val="1"/>
              </w:rPr>
              <w:t>已</w:t>
            </w:r>
            <w:r>
              <w:rPr>
                <w:rFonts w:ascii="宋体" w:hAnsi="宋体" w:eastAsia="宋体"/>
                <w:sz w:val="21"/>
                <w:szCs w:val="21"/>
                <w:woUserID w:val="1"/>
              </w:rPr>
              <w:t>使用完经费</w:t>
            </w:r>
          </w:p>
        </w:tc>
      </w:tr>
      <w:tr w14:paraId="68E72A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42DD6B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B7ECB1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验收时间</w:t>
            </w:r>
          </w:p>
        </w:tc>
        <w:tc>
          <w:tcPr>
            <w:tcW w:w="233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51008A">
            <w:pPr>
              <w:spacing w:line="240" w:lineRule="exact"/>
              <w:rPr>
                <w:rFonts w:hint="default" w:ascii="宋体" w:hAnsi="宋体" w:eastAsia="宋体"/>
                <w:sz w:val="21"/>
                <w:szCs w:val="21"/>
                <w:woUserID w:val="1"/>
              </w:rPr>
            </w:pPr>
          </w:p>
        </w:tc>
        <w:tc>
          <w:tcPr>
            <w:tcW w:w="18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3A848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验收组织单位</w:t>
            </w:r>
          </w:p>
        </w:tc>
        <w:tc>
          <w:tcPr>
            <w:tcW w:w="389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60BDC5">
            <w:pPr>
              <w:spacing w:line="240" w:lineRule="exact"/>
              <w:jc w:val="center"/>
              <w:rPr>
                <w:rFonts w:hint="default" w:ascii="宋体" w:hAnsi="宋体" w:eastAsia="宋体"/>
                <w:sz w:val="21"/>
                <w:szCs w:val="21"/>
                <w:woUserID w:val="1"/>
              </w:rPr>
            </w:pPr>
          </w:p>
        </w:tc>
      </w:tr>
      <w:tr w14:paraId="70496B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B2DAE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658D75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验收组成员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FC2EC9">
            <w:pPr>
              <w:spacing w:line="240" w:lineRule="exact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42DBA5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B08B6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DE34A2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结题验收意见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891D1D">
            <w:pPr>
              <w:spacing w:line="240" w:lineRule="exact"/>
              <w:rPr>
                <w:rFonts w:hint="default" w:ascii="宋体" w:hAnsi="宋体" w:eastAsia="宋体"/>
                <w:sz w:val="21"/>
                <w:szCs w:val="21"/>
                <w:woUserID w:val="1"/>
              </w:rPr>
            </w:pPr>
          </w:p>
        </w:tc>
      </w:tr>
    </w:tbl>
    <w:p w14:paraId="44999BA5">
      <w:pPr>
        <w:spacing w:after="190" w:afterLines="50"/>
        <w:rPr>
          <w:rFonts w:ascii="仿宋_GB2312"/>
          <w:sz w:val="24"/>
        </w:rPr>
      </w:pPr>
      <w:r>
        <w:rPr>
          <w:rFonts w:hint="eastAsia" w:ascii="仿宋_GB2312"/>
          <w:sz w:val="24"/>
        </w:rPr>
        <w:t>注：涉及商业秘密的，委托单位、项目名称等敏感关键词用“*”替代。</w:t>
      </w:r>
    </w:p>
    <w:sectPr>
      <w:pgSz w:w="11906" w:h="16838"/>
      <w:pgMar w:top="1418" w:right="1418" w:bottom="1418" w:left="1418" w:header="851" w:footer="992" w:gutter="0"/>
      <w:cols w:space="425" w:num="1"/>
      <w:docGrid w:type="lines" w:linePitch="381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6"/>
  <w:doNotDisplayPageBoundaries w:val="1"/>
  <w:bordersDoNotSurroundHeader w:val="0"/>
  <w:bordersDoNotSurroundFooter w:val="0"/>
  <w:documentProtection w:enforcement="0"/>
  <w:defaultTabStop w:val="420"/>
  <w:drawingGridHorizontalSpacing w:val="140"/>
  <w:drawingGridVerticalSpacing w:val="381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2"/>
  </w:compat>
  <w:docVars>
    <w:docVar w:name="commondata" w:val="eyJoZGlkIjoiMDk1YjUwZWJlODg4ODkzNDc1OGNhZDAyZTdjMGNkNTQifQ=="/>
  </w:docVars>
  <w:rsids>
    <w:rsidRoot w:val="009F2AE0"/>
    <w:rsid w:val="002336CE"/>
    <w:rsid w:val="00291AC5"/>
    <w:rsid w:val="003D719B"/>
    <w:rsid w:val="00566B63"/>
    <w:rsid w:val="00592C99"/>
    <w:rsid w:val="005F3BE0"/>
    <w:rsid w:val="0068086F"/>
    <w:rsid w:val="006932AA"/>
    <w:rsid w:val="00697D5C"/>
    <w:rsid w:val="007409D3"/>
    <w:rsid w:val="00760F67"/>
    <w:rsid w:val="00795880"/>
    <w:rsid w:val="007E7EAA"/>
    <w:rsid w:val="00824F5F"/>
    <w:rsid w:val="0087010E"/>
    <w:rsid w:val="008D1660"/>
    <w:rsid w:val="008E4FB5"/>
    <w:rsid w:val="0093265E"/>
    <w:rsid w:val="00947F55"/>
    <w:rsid w:val="009F2AE0"/>
    <w:rsid w:val="00A219C6"/>
    <w:rsid w:val="00A272DC"/>
    <w:rsid w:val="00A364CF"/>
    <w:rsid w:val="00AC47AD"/>
    <w:rsid w:val="00BB005B"/>
    <w:rsid w:val="00BD016A"/>
    <w:rsid w:val="00C974D4"/>
    <w:rsid w:val="00D00D54"/>
    <w:rsid w:val="00D45FC6"/>
    <w:rsid w:val="00E81B78"/>
    <w:rsid w:val="019007B9"/>
    <w:rsid w:val="0A6F6193"/>
    <w:rsid w:val="38FF141B"/>
    <w:rsid w:val="49725E89"/>
    <w:rsid w:val="551307AF"/>
    <w:rsid w:val="5FEF9B37"/>
    <w:rsid w:val="62A7384E"/>
    <w:rsid w:val="6F5C993B"/>
    <w:rsid w:val="7EFE1223"/>
    <w:rsid w:val="D3FFE772"/>
    <w:rsid w:val="D5FDE37F"/>
    <w:rsid w:val="E79B3BD3"/>
    <w:rsid w:val="EBFFC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600" w:lineRule="exact"/>
      <w:jc w:val="both"/>
    </w:pPr>
    <w:rPr>
      <w:rFonts w:ascii="Times New Roman" w:hAnsi="Times New Roman" w:eastAsia="仿宋_GB2312" w:cs="Times New Roman"/>
      <w:kern w:val="2"/>
      <w:sz w:val="28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Company>Lenovo (Beijing) Limited</Company>
  <Pages>1</Pages>
  <Words>535</Words>
  <Characters>567</Characters>
  <Lines>5</Lines>
  <Paragraphs>1</Paragraphs>
  <TotalTime>13</TotalTime>
  <ScaleCrop>false</ScaleCrop>
  <LinksUpToDate>false</LinksUpToDate>
  <CharactersWithSpaces>634</CharactersWithSpaces>
  <Application>WPS Office_12.1.0.28599_F1E327BC-269C-435d-A152-05C5408002CA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2018-12-21T17:27:00Z</dcterms:created>
  <dc:creator>NTKO</dc:creator>
  <cp:lastModifiedBy>谢磊（宁波市社科院）</cp:lastModifiedBy>
  <dcterms:modified xsi:type="dcterms:W3CDTF">2026-10-20T06:15:39Z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2052-12.1.0.28599</vt:lpwstr>
  </property>
  <property fmtid="{D5CDD505-2E9C-101B-9397-08002B2CF9AE}" pid="3" name="ICV">
    <vt:lpwstr>46F66A2216AC4351A69BBCB1FE5C9F84_12</vt:lpwstr>
  </property>
  <property fmtid="{D5CDD505-2E9C-101B-9397-08002B2CF9AE}" pid="4" name="KSOTemplateDocerSaveRecord">
    <vt:lpwstr>eyJoZGlkIjoiMWFhMDQ1OWIwYjQwN2FjYjFlMjlkMjJmMzFkZDZjNzMiLCJ1c2VySWQiOiI3MjUwMTA2NzQifQ==</vt:lpwstr>
  </property>
</Properties>
</file>