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25959D">
      <w:pPr>
        <w:widowControl/>
        <w:spacing w:line="240" w:lineRule="exact"/>
        <w:jc w:val="center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ab/>
      </w:r>
    </w:p>
    <w:p w14:paraId="24CF726C">
      <w:pPr>
        <w:widowControl/>
        <w:spacing w:line="240" w:lineRule="exact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r>
        <w:rPr>
          <w:rFonts w:hint="eastAsia" w:ascii="宋体" w:hAnsi="宋体" w:eastAsia="宋体"/>
          <w:sz w:val="21"/>
          <w:szCs w:val="21"/>
        </w:rPr>
        <w:t>数智赋能校企合作路径探索与实践科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研经费使用信息公开一览表</w:t>
      </w:r>
    </w:p>
    <w:p w14:paraId="17EDCED9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    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濮佳妍</w:t>
      </w:r>
      <w:r>
        <w:rPr>
          <w:rFonts w:hint="eastAsia" w:ascii="仿宋_GB2312" w:hAnsi="华文中宋"/>
          <w:bCs/>
          <w:sz w:val="24"/>
          <w:u w:val="single"/>
        </w:rPr>
        <w:t xml:space="preserve">        </w:t>
      </w:r>
      <w:r>
        <w:rPr>
          <w:rFonts w:hint="eastAsia" w:ascii="仿宋_GB2312" w:hAnsi="华文中宋"/>
          <w:bCs/>
          <w:sz w:val="24"/>
        </w:rPr>
        <w:t xml:space="preserve">                    填表日期： </w:t>
      </w:r>
      <w:r>
        <w:rPr>
          <w:rFonts w:hint="eastAsia" w:ascii="仿宋_GB2312" w:hAnsi="华文中宋"/>
          <w:bCs/>
          <w:sz w:val="24"/>
          <w:lang w:val="en-US" w:eastAsia="zh-CN"/>
        </w:rPr>
        <w:t>2026年10</w:t>
      </w:r>
      <w:bookmarkStart w:id="0" w:name="_GoBack"/>
      <w:bookmarkEnd w:id="0"/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16 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936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03DE4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67FD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0B83FFA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CEE0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C2E18">
            <w:pPr>
              <w:widowControl/>
              <w:spacing w:line="240" w:lineRule="exact"/>
              <w:jc w:val="both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ab/>
            </w:r>
          </w:p>
          <w:p w14:paraId="14C2D1B8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ab/>
            </w:r>
          </w:p>
          <w:p w14:paraId="38AAFB5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数智赋能校企合作路径探索与实践</w:t>
            </w:r>
          </w:p>
        </w:tc>
      </w:tr>
      <w:tr w14:paraId="236AC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3193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5EEB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4961F7">
            <w:pPr>
              <w:widowControl/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2E084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F93D5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2024289</w:t>
            </w:r>
          </w:p>
        </w:tc>
      </w:tr>
      <w:tr w14:paraId="507D3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F372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EBF9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05D9C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202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-1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sz w:val="21"/>
                <w:szCs w:val="21"/>
              </w:rPr>
              <w:tab/>
            </w:r>
            <w:r>
              <w:rPr>
                <w:rFonts w:hint="eastAsia" w:ascii="宋体" w:hAnsi="宋体" w:eastAsia="宋体"/>
                <w:sz w:val="21"/>
                <w:szCs w:val="21"/>
              </w:rPr>
              <w:t>202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14</w:t>
            </w:r>
          </w:p>
        </w:tc>
      </w:tr>
      <w:tr w14:paraId="40B9B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6FA2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B1A0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FC987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ab/>
            </w:r>
          </w:p>
          <w:p w14:paraId="175AA00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墨柠（宁波）文化发展有限公司</w:t>
            </w:r>
          </w:p>
        </w:tc>
      </w:tr>
      <w:tr w14:paraId="38139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A7AF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9A0F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1DF2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86738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3EFA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5E88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64B68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6960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DA8F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B1F31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濮佳妍</w:t>
            </w: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439A6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94565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F96F8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论文撰写</w:t>
            </w:r>
          </w:p>
        </w:tc>
      </w:tr>
      <w:tr w14:paraId="50DE6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A458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5ABB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FA051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章翰</w:t>
            </w: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93A1EC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副教授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14B22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南京工业职业技术大学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D773D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框架搭建</w:t>
            </w:r>
          </w:p>
        </w:tc>
      </w:tr>
      <w:tr w14:paraId="69A3B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E48B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7153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9338E">
            <w:pPr>
              <w:spacing w:line="240" w:lineRule="exact"/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徐杭铤</w:t>
            </w: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1BAA1">
            <w:pPr>
              <w:spacing w:line="240" w:lineRule="exact"/>
              <w:ind w:left="42" w:lef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助教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45F6B">
            <w:pPr>
              <w:spacing w:line="240" w:lineRule="exact"/>
              <w:ind w:left="42" w:leftChars="0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CF30C">
            <w:pPr>
              <w:spacing w:line="24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数据搜集</w:t>
            </w:r>
          </w:p>
        </w:tc>
      </w:tr>
      <w:tr w14:paraId="3CB43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E7D8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2678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B7DCD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1272F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71DA6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3C42F2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6767E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54A7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C6D0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98F2F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91062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2CE95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6054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4EEF9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D209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D6BC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0F67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D844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其中</w:t>
            </w:r>
          </w:p>
          <w:p w14:paraId="1B21A50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A5B80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4A28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其他经费</w:t>
            </w:r>
          </w:p>
          <w:p w14:paraId="7AB4A96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8984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940A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9675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6D7A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3B05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B87C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75DD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697D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2703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17AB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6291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FB1F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507E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3BE2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C9FE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F29A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7C86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8AF7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D449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783D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C898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79DA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219E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EA95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3067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C04A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E445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97BB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5FE0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2.52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B7F6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FF51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7262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0D86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AACB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C26E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F347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9E1D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7F66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0C99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44F4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DAE8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1CAD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2D16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0FD05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34C5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277CF7C2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C7E6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EF18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E420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320F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52BB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A77D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25AEB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2.256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E178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1AC8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E2AE0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5682E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9FEA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909A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D66B5E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E8F4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4CC3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0B81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D570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11AF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3658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3E849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775E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7F71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EB1F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B2E8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8EA5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E22F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9A368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7E2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115E6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81BE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8A72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0C9E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421C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D15C3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33A8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ABF07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C719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2135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2.256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7C28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ABEA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1EFBC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A72C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43DCA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0.0199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F982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7CB9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8C32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E38B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0C163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9A46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0D8FB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99BC9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013E4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BF6A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234E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3FAF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FB9B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9D942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B62FF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7B259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38B4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011A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5F88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A1FA6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B908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7F72A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379D6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5B2B6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AE87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4BD9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31A1C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B5C10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3FE5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1195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BFE48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46459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DD3C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6C74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54B6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9538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39D5D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47A22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8F31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A83B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A36C2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2049E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 w14:paraId="61C3FB3D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1" w:fontKey="{7B59D5A0-CAFC-4129-AB47-1DF806B110C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DB722184-1014-495C-859F-98C49BDDAF18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EC2B9A3E-DA10-47E7-8363-FC7157161FC0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doNotDisplayPageBoundaries w:val="1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16FB4364"/>
    <w:rsid w:val="177D329F"/>
    <w:rsid w:val="58830838"/>
    <w:rsid w:val="599E6C83"/>
    <w:rsid w:val="5D711A18"/>
    <w:rsid w:val="7CBF336A"/>
    <w:rsid w:val="7D7C5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546</Words>
  <Characters>587</Characters>
  <Lines>5</Lines>
  <Paragraphs>1</Paragraphs>
  <TotalTime>1</TotalTime>
  <ScaleCrop>false</ScaleCrop>
  <LinksUpToDate>false</LinksUpToDate>
  <CharactersWithSpaces>659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MissPu </cp:lastModifiedBy>
  <dcterms:modified xsi:type="dcterms:W3CDTF">2026-10-19T03:31:15Z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46F66A2216AC4351A69BBCB1FE5C9F84_12</vt:lpwstr>
  </property>
  <property fmtid="{D5CDD505-2E9C-101B-9397-08002B2CF9AE}" pid="4" name="KSOTemplateDocerSaveRecord">
    <vt:lpwstr>eyJoZGlkIjoiOGUxOWM5MWQ1ZTRlN2Q0MWEzZTEyM2ViYTQwZjgzYmQiLCJ1c2VySWQiOiIyODQ4OTY1MTkifQ==</vt:lpwstr>
  </property>
</Properties>
</file>