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A1465">
      <w:pPr>
        <w:adjustRightInd w:val="0"/>
        <w:snapToGrid w:val="0"/>
        <w:spacing w:line="240" w:lineRule="auto"/>
        <w:jc w:val="center"/>
        <w:rPr>
          <w:rFonts w:ascii="方正小标宋简体" w:hAnsi="STZhongsong" w:eastAsia="方正小标宋简体"/>
          <w:bCs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>制造企业财务分析问题研究</w:t>
      </w:r>
      <w:r>
        <w:rPr>
          <w:rFonts w:hint="eastAsia" w:ascii="方正小标宋简体" w:hAnsi="STZhongsong" w:eastAsia="方正小标宋简体"/>
          <w:bCs/>
          <w:sz w:val="30"/>
          <w:szCs w:val="30"/>
        </w:rPr>
        <w:t>科研经费使用信息公开一览表</w:t>
      </w:r>
    </w:p>
    <w:p w14:paraId="1A91C380">
      <w:pPr>
        <w:spacing w:line="520" w:lineRule="exact"/>
        <w:jc w:val="center"/>
        <w:rPr>
          <w:rFonts w:ascii="仿宋_GB2312" w:hAnsi="STZhongsong"/>
          <w:bCs/>
          <w:sz w:val="24"/>
        </w:rPr>
      </w:pPr>
      <w:r>
        <w:rPr>
          <w:rFonts w:hint="eastAsia" w:ascii="仿宋_GB2312" w:hAnsi="STZhongsong"/>
          <w:bCs/>
          <w:sz w:val="24"/>
        </w:rPr>
        <w:t>填表人：</w:t>
      </w:r>
      <w:r>
        <w:rPr>
          <w:rFonts w:hint="eastAsia" w:ascii="仿宋_GB2312" w:hAnsi="STZhongsong"/>
          <w:bCs/>
          <w:sz w:val="24"/>
          <w:u w:val="single"/>
        </w:rPr>
        <w:t xml:space="preserve">    胡亚能           </w:t>
      </w:r>
      <w:r>
        <w:rPr>
          <w:rFonts w:hint="eastAsia" w:ascii="仿宋_GB2312" w:hAnsi="STZhongsong"/>
          <w:bCs/>
          <w:sz w:val="24"/>
        </w:rPr>
        <w:t xml:space="preserve">                    填表日期：20</w:t>
      </w:r>
      <w:r>
        <w:rPr>
          <w:rFonts w:ascii="仿宋_GB2312" w:hAnsi="STZhongsong"/>
          <w:bCs/>
          <w:sz w:val="24"/>
        </w:rPr>
        <w:t>2</w:t>
      </w:r>
      <w:r>
        <w:rPr>
          <w:rFonts w:hint="eastAsia" w:ascii="仿宋_GB2312" w:hAnsi="STZhongsong"/>
          <w:bCs/>
          <w:sz w:val="24"/>
          <w:lang w:val="en-US" w:eastAsia="zh-CN"/>
        </w:rPr>
        <w:t>6</w:t>
      </w:r>
      <w:r>
        <w:rPr>
          <w:rFonts w:hint="eastAsia" w:ascii="仿宋_GB2312" w:hAnsi="STZhongsong"/>
          <w:bCs/>
          <w:sz w:val="24"/>
        </w:rPr>
        <w:t xml:space="preserve"> 年</w:t>
      </w:r>
      <w:r>
        <w:rPr>
          <w:rFonts w:hint="eastAsia" w:ascii="仿宋_GB2312" w:hAnsi="STZhongsong"/>
          <w:bCs/>
          <w:sz w:val="24"/>
          <w:lang w:val="en-US" w:eastAsia="zh-CN"/>
        </w:rPr>
        <w:t>10月8</w:t>
      </w:r>
      <w:r>
        <w:rPr>
          <w:rFonts w:hint="eastAsia" w:ascii="仿宋_GB2312" w:hAnsi="STZhongsong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50602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3B2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99B0C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852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9516B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制造企业财务分析问题研究</w:t>
            </w:r>
          </w:p>
        </w:tc>
      </w:tr>
      <w:tr w14:paraId="4D0E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19D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7D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D1C3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宁波金仕达包装有限公司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9685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30B0A">
            <w:pPr>
              <w:widowControl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2218</w:t>
            </w:r>
          </w:p>
        </w:tc>
      </w:tr>
      <w:tr w14:paraId="0D74C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3FC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EA3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7D3F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-11-2至202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24</w:t>
            </w:r>
          </w:p>
        </w:tc>
      </w:tr>
      <w:tr w14:paraId="179C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9A9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19B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C96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EA06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3C4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6D1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D2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23FC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078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030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5248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59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E81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03F4E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胡亚能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A670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A463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OLE_LINK1"/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  <w:bookmarkEnd w:id="0"/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1CB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调研 分析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培训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实操</w:t>
            </w:r>
          </w:p>
        </w:tc>
      </w:tr>
      <w:tr w14:paraId="63F54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928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BD2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0811D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58F7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10B6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654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1DB1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C7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D7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0DBE7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DF31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F156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32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</w:p>
        </w:tc>
      </w:tr>
      <w:tr w14:paraId="310D6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97B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7C6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F946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E7DA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0FE9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AE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4918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E64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8C3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161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B99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683A3F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4FF0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425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1ED42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8D2B5">
            <w:pPr>
              <w:spacing w:line="240" w:lineRule="exact"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  <w:p w14:paraId="0016B24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06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C102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99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581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29C3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641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09D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8CC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C465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B4E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265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CD5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01B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9995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51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1C3D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DEF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D77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82AC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711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FFC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60E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82CE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26E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C1E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2040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DA5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DA2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.8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376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014A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50D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C26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254C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C3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E00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3937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C381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F2B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38D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F3A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055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2AE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BEB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608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7E081A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FB5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36B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7AC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E95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6D2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0万元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A4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2CBC3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5B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5B3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1D6C8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542C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完成相关研究报告初稿</w:t>
            </w:r>
          </w:p>
        </w:tc>
      </w:tr>
      <w:tr w14:paraId="21396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15B4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5B78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A06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228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E11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E728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79B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A1C4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37FB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56E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058F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78B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D44B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19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A09C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2836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454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484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69C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93E9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950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F2FE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7EEC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0B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E59D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1F1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8BAD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.8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EB3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2506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9AE3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CB7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120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10E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28F2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988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63F7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F8FA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5C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D912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C56D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50E1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84F2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BB61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B00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D54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6E0C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0E9B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C93F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D872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4D6C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7BC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5C98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A7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DA9A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226F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16B0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6399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E41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301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D8F7E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结清</w:t>
            </w:r>
          </w:p>
        </w:tc>
      </w:tr>
      <w:tr w14:paraId="0D3EB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664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7726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0BA99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2023-10-08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3F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5F6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宁波金仕达包装有限公司</w:t>
            </w:r>
          </w:p>
        </w:tc>
      </w:tr>
      <w:tr w14:paraId="7BFB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03A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E726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FBEE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2FC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FF9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3BC4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88B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009065C8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TZhongsong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HorizontalSpacing w:val="140"/>
  <w:drawingGridVerticalSpacing w:val="38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xMmUyNDBhZGE0NGQxYThmNjMzMDA2MThmZTVkYmIifQ=="/>
  </w:docVars>
  <w:rsids>
    <w:rsidRoot w:val="009F2AE0"/>
    <w:rsid w:val="002336CE"/>
    <w:rsid w:val="002358E2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07068"/>
    <w:rsid w:val="00D45FC6"/>
    <w:rsid w:val="00E81B78"/>
    <w:rsid w:val="0490338C"/>
    <w:rsid w:val="0B0A5387"/>
    <w:rsid w:val="18847992"/>
    <w:rsid w:val="33867ED7"/>
    <w:rsid w:val="3C741906"/>
    <w:rsid w:val="59E27B66"/>
    <w:rsid w:val="5FBB74EE"/>
    <w:rsid w:val="611319C1"/>
    <w:rsid w:val="7628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504</Words>
  <Characters>542</Characters>
  <Lines>5</Lines>
  <Paragraphs>1</Paragraphs>
  <TotalTime>0</TotalTime>
  <ScaleCrop>false</ScaleCrop>
  <LinksUpToDate>false</LinksUpToDate>
  <CharactersWithSpaces>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胡亚能</cp:lastModifiedBy>
  <dcterms:modified xsi:type="dcterms:W3CDTF">2026-10-08T04:19:31Z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C78D315AE63F43A3B790EC19259D5F63_13</vt:lpwstr>
  </property>
  <property fmtid="{D5CDD505-2E9C-101B-9397-08002B2CF9AE}" pid="4" name="KSOTemplateDocerSaveRecord">
    <vt:lpwstr>eyJoZGlkIjoiNmQxMmUyNDBhZGE0NGQxYThmNjMzMDA2MThmZTVkYmIiLCJ1c2VySWQiOiIyODA0MTg0MDEifQ==</vt:lpwstr>
  </property>
</Properties>
</file>