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CFCD5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22"/>
          <w:szCs w:val="30"/>
          <w:u w:val="single"/>
        </w:rPr>
        <w:t>百绘文化传媒有限公司资料翻译服务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B81C336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沈佳瑜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10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21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25EB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66A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B551D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B65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CD11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百绘文化传媒有限公司资料翻译服务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11AA4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640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E58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22662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DA68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F964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76F74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377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89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E1D5E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2024.11.15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2025.3.15</w:t>
            </w:r>
          </w:p>
        </w:tc>
      </w:tr>
      <w:tr w14:paraId="4E24E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A7B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8F6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49A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宁波百绘文化传媒有限公司</w:t>
            </w:r>
          </w:p>
        </w:tc>
      </w:tr>
      <w:tr w14:paraId="3B8B4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353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E15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276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74AE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127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4B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A62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0DF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7F1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BBD9E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沈佳瑜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58D0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FE99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5F06F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技术服务</w:t>
            </w:r>
          </w:p>
        </w:tc>
      </w:tr>
      <w:tr w14:paraId="5A94F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613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DD5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9783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0078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C8D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80D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15D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ADB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68A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E9B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E768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C412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5B3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BD2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F49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B35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C0DD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C7D8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70E2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D56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911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19A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CFA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3B4A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05C6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1B3B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4D5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1A92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669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832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CCF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5099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3D3FD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800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316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1F556C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F8BF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776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943B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C41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2E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9F8F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932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ED11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517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724F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3BF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A13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3288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877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732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026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34A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9F3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184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9FE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EF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30C5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E84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8AF4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8EA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E06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F1B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012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10E4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1.415094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52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163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5B0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2B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37F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468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7B2F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EEC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A5B7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646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02E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72FF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0.084906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666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7D3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2C7B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2EF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B5074F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EFC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CCE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3CE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322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8D0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06A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44A2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55D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389A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D7464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AA03F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技术服务</w:t>
            </w:r>
          </w:p>
        </w:tc>
      </w:tr>
      <w:tr w14:paraId="0152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DFFA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AB06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15A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7708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738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C38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1844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9B69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E0DC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231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611E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22E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307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F5F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F2F0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678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279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F049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FE8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689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2C7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6830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59FF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415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91F0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869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EF10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1.415094万元</w:t>
            </w:r>
          </w:p>
        </w:tc>
      </w:tr>
      <w:tr w14:paraId="458AE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B032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05EA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03F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F002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A5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22D3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96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A7E4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6C80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F5C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98E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0.084906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03351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BEEA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075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ADD4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68F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4D6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68B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234C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F53C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65A7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A2A3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350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A99B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2D1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D921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44CB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6740C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无</w:t>
            </w:r>
          </w:p>
        </w:tc>
      </w:tr>
      <w:tr w14:paraId="77E4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ABE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D289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D9407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结清</w:t>
            </w:r>
          </w:p>
        </w:tc>
      </w:tr>
      <w:tr w14:paraId="5474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345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4F4A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3D41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2025.3</w:t>
            </w:r>
            <w:bookmarkEnd w:id="0"/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6CB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3F3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宁波百绘文化传媒有限公司</w:t>
            </w:r>
          </w:p>
        </w:tc>
      </w:tr>
      <w:tr w14:paraId="08C94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D8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72D9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9098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宁波百绘文化传媒有限公司</w:t>
            </w:r>
          </w:p>
        </w:tc>
      </w:tr>
      <w:tr w14:paraId="60A15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1B22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1AD1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8D19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同意结题</w:t>
            </w:r>
          </w:p>
        </w:tc>
      </w:tr>
    </w:tbl>
    <w:p w14:paraId="6042AF96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A338134-AF7D-476A-8E03-E5CEAD70C964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1B5B1AD5-CFAB-49EB-A8C3-A35C8CC533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B9703C52-49BC-490F-8425-64C0C10296C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1D65CCF"/>
    <w:rsid w:val="0F9054D2"/>
    <w:rsid w:val="1ED3264B"/>
    <w:rsid w:val="22E61A90"/>
    <w:rsid w:val="26A03DC3"/>
    <w:rsid w:val="5D406B20"/>
    <w:rsid w:val="704A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544</Words>
  <Characters>607</Characters>
  <Lines>5</Lines>
  <Paragraphs>1</Paragraphs>
  <TotalTime>0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卢建冬</cp:lastModifiedBy>
  <cp:lastPrinted>2026-10-21T03:01:10Z</cp:lastPrinted>
  <dcterms:modified xsi:type="dcterms:W3CDTF">2026-10-21T03:03:17Z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6C4AE38DCCB64D7A975C337AEAE0ACF8_13</vt:lpwstr>
  </property>
  <property fmtid="{D5CDD505-2E9C-101B-9397-08002B2CF9AE}" pid="4" name="KSOTemplateDocerSaveRecord">
    <vt:lpwstr>eyJoZGlkIjoiN2YzNjBkOTgyNWQ1YTMxYzM3MzMwNWFiODNmOWIzYWMiLCJ1c2VySWQiOiI4Nzc3NTc4NjkifQ==</vt:lpwstr>
  </property>
</Properties>
</file>