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34A61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lang w:val="en-US" w:eastAsia="zh-CN"/>
        </w:rPr>
        <w:t>小气泡机回流防短路技术研究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260AE90C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钱律伟</w:t>
      </w:r>
      <w:r>
        <w:rPr>
          <w:rFonts w:hint="eastAsia" w:ascii="仿宋_GB2312" w:hAnsi="华文中宋"/>
          <w:bCs/>
          <w:sz w:val="24"/>
          <w:u w:val="single"/>
        </w:rPr>
        <w:t xml:space="preserve">         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9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30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64618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B47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193595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540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43A11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小气泡机回流防短路技术研究</w:t>
            </w:r>
          </w:p>
        </w:tc>
      </w:tr>
      <w:tr w14:paraId="76F75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D2A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DDF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C2595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横向课题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5B0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0C94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1E866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0A3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024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8002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2024.6.17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2026.4.20</w:t>
            </w:r>
          </w:p>
        </w:tc>
      </w:tr>
      <w:tr w14:paraId="398E4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F18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362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2E8C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7E58C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5F6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C9C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261F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DF1CD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4370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FB7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3B1BC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D9F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1E1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30D42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钱律伟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94F0B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01F72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011B6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项目联络</w:t>
            </w:r>
          </w:p>
        </w:tc>
      </w:tr>
      <w:tr w14:paraId="58150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643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2E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68BC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黄婉浓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1F17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工程师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01E34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*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554E9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技术开发</w:t>
            </w:r>
          </w:p>
        </w:tc>
      </w:tr>
      <w:tr w14:paraId="6A0B7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92F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973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C4F0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E138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06AF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47E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0C6C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61C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409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806F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F918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891C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6FA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5AF7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EE0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C54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E535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943F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852D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F39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9523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D84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C24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154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D55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48DBF2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5020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B79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3D282C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536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BD33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A665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D4A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09A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4282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8A1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D0D2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0B35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828F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B07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9F7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5D9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83E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C093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BC1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BDD2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970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1D0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3441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41B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DB7B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EDF1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B34B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3A2E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B29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0A41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592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0E39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1FD2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5DE9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8ED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994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6CD0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0B7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3F0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ED17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B0AF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A59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188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0870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7BF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A81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F385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725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35386D3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513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5AB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6F6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E0D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A62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86B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9FDFF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4030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5F39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237AE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CB844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EB19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5033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26DF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17F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601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418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A59F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6DE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254C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7D07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85D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7F16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400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54EC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19A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301F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66D8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4F1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8D0D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73F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EFC7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0D4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21E7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A408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AFA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098A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5A8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504E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362E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2873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5F35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6FB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6782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E5D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D94C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6A98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16AC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49CE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4BF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0DF9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14FF4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44142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AE6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3223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6D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8D1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2289D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BD579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480B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5D95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4F68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E99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3629D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5D55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6F8A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AA36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31B5F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完成技术开发</w:t>
            </w:r>
          </w:p>
        </w:tc>
      </w:tr>
      <w:tr w14:paraId="09067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1E6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C8DF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AFD15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完成</w:t>
            </w:r>
          </w:p>
        </w:tc>
      </w:tr>
      <w:tr w14:paraId="7D971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B6E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FE83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3FF18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2026.4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D4A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D3AD1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宁海县集美特电器有限公司</w:t>
            </w:r>
          </w:p>
        </w:tc>
      </w:tr>
      <w:tr w14:paraId="132B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D13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9F33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38858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郭宝娟 章丽燕</w:t>
            </w:r>
          </w:p>
        </w:tc>
      </w:tr>
      <w:tr w14:paraId="5315C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896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100C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13A05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通过</w:t>
            </w:r>
            <w:bookmarkStart w:id="0" w:name="_GoBack"/>
            <w:bookmarkEnd w:id="0"/>
          </w:p>
        </w:tc>
      </w:tr>
    </w:tbl>
    <w:p w14:paraId="24B23ABC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doNotDisplayPageBoundaries w:val="1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5C50F5C"/>
    <w:rsid w:val="42F30E05"/>
    <w:rsid w:val="56AB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519</Words>
  <Characters>549</Characters>
  <Lines>5</Lines>
  <Paragraphs>1</Paragraphs>
  <TotalTime>14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钱律伟</cp:lastModifiedBy>
  <dcterms:modified xsi:type="dcterms:W3CDTF">2026-09-30T10:33:27Z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eyJoZGlkIjoiN2YzNjBkOTgyNWQ1YTMxYzM3MzMwNWFiODNmOWIzYWMiLCJ1c2VySWQiOiIyNDMwNzE5MTgifQ==</vt:lpwstr>
  </property>
</Properties>
</file>