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C9F76E">
      <w:pPr>
        <w:adjustRightInd w:val="0"/>
        <w:snapToGrid w:val="0"/>
        <w:spacing w:line="240" w:lineRule="auto"/>
        <w:jc w:val="center"/>
        <w:rPr>
          <w:rFonts w:ascii="方正小标宋简体" w:hAnsi="华文中宋" w:eastAsia="方正小标宋简体"/>
          <w:bCs/>
          <w:sz w:val="30"/>
          <w:szCs w:val="30"/>
        </w:rPr>
      </w:pPr>
      <w:r>
        <w:rPr>
          <w:rFonts w:hint="eastAsia" w:ascii="方正小标宋简体" w:hAnsi="华文中宋" w:eastAsia="方正小标宋简体"/>
          <w:bCs/>
          <w:sz w:val="30"/>
          <w:szCs w:val="30"/>
          <w:u w:val="single"/>
        </w:rPr>
        <w:t>垃圾桶</w:t>
      </w:r>
      <w:r>
        <w:rPr>
          <w:rFonts w:hint="eastAsia" w:ascii="方正小标宋简体" w:hAnsi="华文中宋" w:eastAsia="方正小标宋简体"/>
          <w:bCs/>
          <w:sz w:val="30"/>
          <w:szCs w:val="30"/>
          <w:u w:val="single"/>
          <w:lang w:val="en-US" w:eastAsia="zh-CN"/>
        </w:rPr>
        <w:t>***</w:t>
      </w:r>
      <w:r>
        <w:rPr>
          <w:rFonts w:hint="eastAsia" w:ascii="方正小标宋简体" w:hAnsi="华文中宋" w:eastAsia="方正小标宋简体"/>
          <w:bCs/>
          <w:sz w:val="30"/>
          <w:szCs w:val="30"/>
          <w:u w:val="single"/>
        </w:rPr>
        <w:t>开发</w:t>
      </w:r>
      <w:r>
        <w:rPr>
          <w:rFonts w:hint="eastAsia" w:ascii="方正小标宋简体" w:hAnsi="华文中宋" w:eastAsia="方正小标宋简体"/>
          <w:bCs/>
          <w:sz w:val="30"/>
          <w:szCs w:val="30"/>
        </w:rPr>
        <w:t>科研经费使用信息公开一览表</w:t>
      </w:r>
    </w:p>
    <w:p w14:paraId="2A6A106D">
      <w:pPr>
        <w:spacing w:line="520" w:lineRule="exact"/>
        <w:jc w:val="center"/>
        <w:rPr>
          <w:rFonts w:ascii="仿宋_GB2312" w:hAnsi="华文中宋"/>
          <w:bCs/>
          <w:sz w:val="24"/>
        </w:rPr>
      </w:pPr>
      <w:r>
        <w:rPr>
          <w:rFonts w:hint="eastAsia" w:ascii="仿宋_GB2312" w:hAnsi="华文中宋"/>
          <w:bCs/>
          <w:sz w:val="24"/>
        </w:rPr>
        <w:t>填表人：</w:t>
      </w:r>
      <w:r>
        <w:rPr>
          <w:rFonts w:hint="eastAsia" w:ascii="仿宋_GB2312" w:hAnsi="华文中宋"/>
          <w:bCs/>
          <w:sz w:val="24"/>
          <w:u w:val="single"/>
        </w:rPr>
        <w:t xml:space="preserve">  </w:t>
      </w:r>
      <w:r>
        <w:rPr>
          <w:rFonts w:hint="eastAsia" w:ascii="仿宋_GB2312" w:hAnsi="华文中宋"/>
          <w:bCs/>
          <w:sz w:val="24"/>
          <w:u w:val="single"/>
          <w:lang w:val="en-US" w:eastAsia="zh-CN"/>
        </w:rPr>
        <w:t>蒋轶阳</w:t>
      </w:r>
      <w:r>
        <w:rPr>
          <w:rFonts w:hint="eastAsia" w:ascii="仿宋_GB2312" w:hAnsi="华文中宋"/>
          <w:bCs/>
          <w:sz w:val="24"/>
          <w:u w:val="single"/>
        </w:rPr>
        <w:t xml:space="preserve">    </w:t>
      </w:r>
      <w:r>
        <w:rPr>
          <w:rFonts w:hint="eastAsia" w:ascii="仿宋_GB2312" w:hAnsi="华文中宋"/>
          <w:bCs/>
          <w:sz w:val="24"/>
        </w:rPr>
        <w:t xml:space="preserve">                    填表日期：</w:t>
      </w:r>
      <w:r>
        <w:rPr>
          <w:rFonts w:hint="eastAsia" w:ascii="仿宋_GB2312" w:hAnsi="华文中宋"/>
          <w:bCs/>
          <w:sz w:val="24"/>
          <w:lang w:val="en-US" w:eastAsia="zh-CN"/>
        </w:rPr>
        <w:t>2026</w:t>
      </w:r>
      <w:r>
        <w:rPr>
          <w:rFonts w:hint="eastAsia" w:ascii="仿宋_GB2312" w:hAnsi="华文中宋"/>
          <w:bCs/>
          <w:sz w:val="24"/>
        </w:rPr>
        <w:t>年</w:t>
      </w:r>
      <w:r>
        <w:rPr>
          <w:rFonts w:hint="eastAsia" w:ascii="仿宋_GB2312" w:hAnsi="华文中宋"/>
          <w:bCs/>
          <w:sz w:val="24"/>
          <w:lang w:val="en-US" w:eastAsia="zh-CN"/>
        </w:rPr>
        <w:t>10</w:t>
      </w:r>
      <w:r>
        <w:rPr>
          <w:rFonts w:hint="eastAsia" w:ascii="仿宋_GB2312" w:hAnsi="华文中宋"/>
          <w:bCs/>
          <w:sz w:val="24"/>
        </w:rPr>
        <w:t>月</w:t>
      </w:r>
      <w:r>
        <w:rPr>
          <w:rFonts w:hint="eastAsia" w:ascii="仿宋_GB2312" w:hAnsi="华文中宋"/>
          <w:bCs/>
          <w:sz w:val="24"/>
          <w:lang w:val="en-US" w:eastAsia="zh-CN"/>
        </w:rPr>
        <w:t>20</w:t>
      </w:r>
      <w:r>
        <w:rPr>
          <w:rFonts w:hint="eastAsia" w:ascii="仿宋_GB2312" w:hAnsi="华文中宋"/>
          <w:bCs/>
          <w:sz w:val="24"/>
        </w:rPr>
        <w:t>日</w:t>
      </w:r>
    </w:p>
    <w:tbl>
      <w:tblPr>
        <w:tblStyle w:val="4"/>
        <w:tblW w:w="101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"/>
        <w:gridCol w:w="1484"/>
        <w:gridCol w:w="1395"/>
        <w:gridCol w:w="6"/>
        <w:gridCol w:w="930"/>
        <w:gridCol w:w="123"/>
        <w:gridCol w:w="148"/>
        <w:gridCol w:w="872"/>
        <w:gridCol w:w="657"/>
        <w:gridCol w:w="75"/>
        <w:gridCol w:w="828"/>
        <w:gridCol w:w="463"/>
        <w:gridCol w:w="1241"/>
        <w:gridCol w:w="1367"/>
      </w:tblGrid>
      <w:tr w14:paraId="1C9ECE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81F1F2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立项</w:t>
            </w:r>
          </w:p>
          <w:p w14:paraId="29373C69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D500A2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项目名称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038A34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垃圾桶***开发</w:t>
            </w:r>
          </w:p>
        </w:tc>
      </w:tr>
      <w:tr w14:paraId="755E13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558DDA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F726D1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立项部门</w:t>
            </w:r>
          </w:p>
        </w:tc>
        <w:tc>
          <w:tcPr>
            <w:tcW w:w="347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5D8378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宁波***公司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B05A20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立项文号</w:t>
            </w:r>
          </w:p>
        </w:tc>
        <w:tc>
          <w:tcPr>
            <w:tcW w:w="30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AA2436">
            <w:pPr>
              <w:tabs>
                <w:tab w:val="left" w:pos="5940"/>
              </w:tabs>
              <w:spacing w:line="240" w:lineRule="exact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无</w:t>
            </w:r>
          </w:p>
        </w:tc>
      </w:tr>
      <w:tr w14:paraId="22FF07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4799EA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6D9EAD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实施期限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6027A2">
            <w:pPr>
              <w:spacing w:line="240" w:lineRule="exact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2024.12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至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2025.5</w:t>
            </w:r>
          </w:p>
        </w:tc>
      </w:tr>
      <w:tr w14:paraId="412A7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F841E8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66A8AD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协作单位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F2C718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</w:tr>
      <w:tr w14:paraId="58AF14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19A977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7715A1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CED1EB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334991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081B0F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工作单位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D80FA5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承担任务</w:t>
            </w:r>
          </w:p>
        </w:tc>
      </w:tr>
      <w:tr w14:paraId="40F63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646AED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1BBD6B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A351B4">
            <w:pPr>
              <w:spacing w:line="240" w:lineRule="exact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蒋轶阳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380A23">
            <w:pPr>
              <w:spacing w:line="240" w:lineRule="exact"/>
              <w:ind w:left="42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讲师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A2FB59">
            <w:pPr>
              <w:spacing w:line="240" w:lineRule="exact"/>
              <w:ind w:left="42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31DCF4">
            <w:pPr>
              <w:spacing w:line="240" w:lineRule="exact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总负责</w:t>
            </w:r>
          </w:p>
        </w:tc>
      </w:tr>
      <w:tr w14:paraId="52F234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21E4BA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BCA349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CFC750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杨晨晨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2A5A87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7836B5">
            <w:pPr>
              <w:spacing w:line="240" w:lineRule="exact"/>
              <w:ind w:left="42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校外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BE3CC0">
            <w:pPr>
              <w:spacing w:line="240" w:lineRule="exact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技术支持</w:t>
            </w:r>
          </w:p>
        </w:tc>
      </w:tr>
      <w:tr w14:paraId="3547B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C53DF1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6A984F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C9C10E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汪平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73020A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8E972C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校外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2AB91C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技术支持</w:t>
            </w:r>
          </w:p>
        </w:tc>
      </w:tr>
      <w:tr w14:paraId="695D1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F99D1B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D665B7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478A75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邱瑞燕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58879F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C02266">
            <w:pPr>
              <w:spacing w:line="240" w:lineRule="exact"/>
              <w:ind w:left="42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校外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3FC945">
            <w:pPr>
              <w:spacing w:line="240" w:lineRule="exact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协调</w:t>
            </w:r>
          </w:p>
        </w:tc>
      </w:tr>
      <w:tr w14:paraId="1AF723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9F2B38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A31FE7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C72FF2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905070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843137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DE2D85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</w:tr>
      <w:tr w14:paraId="4094AD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959FC7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A45DB5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E7BC12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（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）万元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5F6B89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其中</w:t>
            </w:r>
          </w:p>
          <w:p w14:paraId="684EC939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拨款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F67C95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（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）万元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322A04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其他经费</w:t>
            </w:r>
          </w:p>
          <w:p w14:paraId="2C392B0D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来源及金额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9DFA90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学校配套或横向来源单位</w:t>
            </w:r>
          </w:p>
          <w:p w14:paraId="67E89D69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71D1CD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C18F1C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ABD396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32DE17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设备购置费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25FDA9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A7436F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A9B599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3A6A7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5D7D53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E91F8A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5E4938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D964F6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0.64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2483FC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A5D194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3DA82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CFCAA8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816EF3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DCC23D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169AC0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93A98D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A91BD4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74785E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6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4CD06B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7A1637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F0FC11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950943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A217CC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8B82E5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0.36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03866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2544CF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A2F5EF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9E35C1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96A972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355EE3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0BDF00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3F200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468F13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76981C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67EC53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2A749F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48204F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5995D5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 xml:space="preserve">                  万元</w:t>
            </w:r>
          </w:p>
        </w:tc>
      </w:tr>
      <w:tr w14:paraId="41C3FE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6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6702B4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过程</w:t>
            </w:r>
          </w:p>
          <w:p w14:paraId="777B790E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BCDB51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B6A694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0250C4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DFA2B7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128F9F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A011D6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实际经费使用总额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9D1757">
            <w:pPr>
              <w:spacing w:line="240" w:lineRule="exact"/>
              <w:ind w:firstLine="315" w:firstLineChars="150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6FA97E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E2C5CB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8CA540">
            <w:pPr>
              <w:spacing w:line="240" w:lineRule="exact"/>
              <w:ind w:firstLine="210" w:firstLineChars="100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阶段性成果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D5D3BF">
            <w:pPr>
              <w:spacing w:line="240" w:lineRule="exact"/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0</w:t>
            </w:r>
          </w:p>
        </w:tc>
      </w:tr>
      <w:tr w14:paraId="0396F3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9C03D7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5402010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827D25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1595FA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25083D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518186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476BAF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ABF521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83D0C5E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0745E2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2A85E0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0.64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EDA3C1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5623CD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720F3D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C9F826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1FE48BF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60E518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3174BA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57382D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A900DB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72EA12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C07B7C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5F0ED94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828E8A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7088D2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E8DA52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DD6C69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0.36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762937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65578A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D485EA8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4A54C0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1EADD9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57B634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41653D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48361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D7EBA0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525BE7C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E5ECB9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96C838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F525FF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F341C6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3F84B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AB9DD0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BCF8AE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E2569E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外协费拨出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5AB6B4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F48383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EDFCB3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</w:tr>
      <w:tr w14:paraId="00F757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53B88D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C459E4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大额设备和材料名称和价格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F0339D">
            <w:pPr>
              <w:tabs>
                <w:tab w:val="left" w:pos="780"/>
                <w:tab w:val="center" w:pos="2437"/>
              </w:tabs>
              <w:spacing w:line="240" w:lineRule="exact"/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0</w:t>
            </w:r>
          </w:p>
        </w:tc>
      </w:tr>
      <w:tr w14:paraId="61E217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79007D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BC2B44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获得的标志性成果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E5541C">
            <w:pPr>
              <w:tabs>
                <w:tab w:val="center" w:pos="3417"/>
                <w:tab w:val="left" w:pos="4380"/>
              </w:tabs>
              <w:spacing w:line="240" w:lineRule="exact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</w:tr>
      <w:tr w14:paraId="38B73B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3F488A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50CF11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经费结算情况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1202B0">
            <w:pPr>
              <w:spacing w:line="240" w:lineRule="exact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使用完毕，已结题</w:t>
            </w:r>
          </w:p>
        </w:tc>
      </w:tr>
      <w:tr w14:paraId="258B66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5AF735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DA0701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2ADD6B">
            <w:pPr>
              <w:spacing w:line="240" w:lineRule="exact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2026.04</w:t>
            </w:r>
            <w:bookmarkStart w:id="0" w:name="_GoBack"/>
            <w:bookmarkEnd w:id="0"/>
          </w:p>
        </w:tc>
        <w:tc>
          <w:tcPr>
            <w:tcW w:w="18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DD1A06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验收组织单位</w:t>
            </w:r>
          </w:p>
        </w:tc>
        <w:tc>
          <w:tcPr>
            <w:tcW w:w="38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F3116D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宁波***公司</w:t>
            </w:r>
          </w:p>
        </w:tc>
      </w:tr>
      <w:tr w14:paraId="145B7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2828A2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45AEA6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验收组成员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D251CE">
            <w:pPr>
              <w:spacing w:line="240" w:lineRule="exact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</w:tr>
      <w:tr w14:paraId="26EF67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F7ACA7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94367B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结题验收意见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20071D">
            <w:pPr>
              <w:spacing w:line="240" w:lineRule="exact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</w:tr>
    </w:tbl>
    <w:p w14:paraId="363846A9">
      <w:pPr>
        <w:spacing w:after="190" w:afterLines="50"/>
        <w:rPr>
          <w:rFonts w:ascii="仿宋_GB2312"/>
          <w:sz w:val="24"/>
        </w:rPr>
      </w:pPr>
      <w:r>
        <w:rPr>
          <w:rFonts w:hint="eastAsia" w:ascii="仿宋_GB2312"/>
          <w:sz w:val="24"/>
        </w:rPr>
        <w:t>注：涉及商业秘密的，委托单位、项目名称等敏感关键词用“*”替代。</w:t>
      </w:r>
    </w:p>
    <w:sectPr>
      <w:pgSz w:w="11906" w:h="16838"/>
      <w:pgMar w:top="1418" w:right="1418" w:bottom="1418" w:left="1418" w:header="851" w:footer="992" w:gutter="0"/>
      <w:cols w:space="425" w:num="1"/>
      <w:docGrid w:type="lines"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  <w:embedRegular r:id="rId1" w:fontKey="{F4F7CF12-8616-4574-8C67-0A751507E3E7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97D82C5C-A8A5-438E-9B38-A8D6A4214147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B9E95891-DC52-4F01-9083-DD95AF8D5781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bordersDoNotSurroundHeader w:val="0"/>
  <w:bordersDoNotSurroundFooter w:val="0"/>
  <w:documentProtection w:enforcement="0"/>
  <w:defaultTabStop w:val="420"/>
  <w:drawingGridHorizontalSpacing w:val="140"/>
  <w:drawingGridVerticalSpacing w:val="381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k1YjUwZWJlODg4ODkzNDc1OGNhZDAyZTdjMGNkNTQifQ=="/>
  </w:docVars>
  <w:rsids>
    <w:rsidRoot w:val="009F2AE0"/>
    <w:rsid w:val="002336CE"/>
    <w:rsid w:val="00291AC5"/>
    <w:rsid w:val="003D719B"/>
    <w:rsid w:val="00566B63"/>
    <w:rsid w:val="00592C99"/>
    <w:rsid w:val="005F3BE0"/>
    <w:rsid w:val="0068086F"/>
    <w:rsid w:val="006932AA"/>
    <w:rsid w:val="00697D5C"/>
    <w:rsid w:val="007409D3"/>
    <w:rsid w:val="00760F67"/>
    <w:rsid w:val="00795880"/>
    <w:rsid w:val="007E7EAA"/>
    <w:rsid w:val="00824F5F"/>
    <w:rsid w:val="0087010E"/>
    <w:rsid w:val="008D1660"/>
    <w:rsid w:val="008E4FB5"/>
    <w:rsid w:val="0093265E"/>
    <w:rsid w:val="00947F55"/>
    <w:rsid w:val="009F2AE0"/>
    <w:rsid w:val="00A219C6"/>
    <w:rsid w:val="00A272DC"/>
    <w:rsid w:val="00A364CF"/>
    <w:rsid w:val="00AC47AD"/>
    <w:rsid w:val="00BB005B"/>
    <w:rsid w:val="00BD016A"/>
    <w:rsid w:val="00C974D4"/>
    <w:rsid w:val="00D00D54"/>
    <w:rsid w:val="00D45FC6"/>
    <w:rsid w:val="00E81B78"/>
    <w:rsid w:val="019007B9"/>
    <w:rsid w:val="053D5120"/>
    <w:rsid w:val="0A5516E4"/>
    <w:rsid w:val="32C02B89"/>
    <w:rsid w:val="48AA523A"/>
    <w:rsid w:val="4AA257C7"/>
    <w:rsid w:val="746C4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jc w:val="both"/>
    </w:pPr>
    <w:rPr>
      <w:rFonts w:ascii="Times New Roman" w:hAnsi="Times New Roman" w:eastAsia="仿宋_GB2312" w:cs="Times New Roman"/>
      <w:kern w:val="2"/>
      <w:sz w:val="28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1</Pages>
  <Words>523</Words>
  <Characters>556</Characters>
  <Lines>5</Lines>
  <Paragraphs>1</Paragraphs>
  <TotalTime>0</TotalTime>
  <ScaleCrop>false</ScaleCrop>
  <LinksUpToDate>false</LinksUpToDate>
  <CharactersWithSpaces>600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2018-12-21T01:27:00Z</dcterms:created>
  <dc:creator>NTKO</dc:creator>
  <cp:lastModifiedBy>Kiya</cp:lastModifiedBy>
  <cp:lastPrinted>2026-01-19T05:00:00Z</cp:lastPrinted>
  <dcterms:modified xsi:type="dcterms:W3CDTF">2026-10-20T12:57:35Z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2272D360B55F4AF380D10F6B8FA8E75A_13</vt:lpwstr>
  </property>
  <property fmtid="{D5CDD505-2E9C-101B-9397-08002B2CF9AE}" pid="4" name="KSOTemplateDocerSaveRecord">
    <vt:lpwstr>eyJoZGlkIjoiZGJlZTU0MDZiZmIwODYwMzM5ZDg3MDNkNTU4ZTUxNTEiLCJ1c2VySWQiOiIxMjk2NTU1MiJ9</vt:lpwstr>
  </property>
</Properties>
</file>