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943FC">
      <w:pPr>
        <w:adjustRightInd w:val="0"/>
        <w:snapToGrid w:val="0"/>
        <w:spacing w:line="240" w:lineRule="auto"/>
        <w:jc w:val="both"/>
        <w:rPr>
          <w:rFonts w:hint="eastAsia" w:ascii="方正小标宋简体" w:hAnsi="华文中宋" w:eastAsia="方正小标宋简体"/>
          <w:bCs/>
          <w:color w:val="FF0000"/>
          <w:sz w:val="22"/>
          <w:szCs w:val="30"/>
          <w:u w:val="single"/>
        </w:rPr>
      </w:pPr>
    </w:p>
    <w:p w14:paraId="501CF1E6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产教融合视域下数智赋能高职教 育“在地国际化”的实践与探索科研经费使用信息公开一览表</w:t>
      </w:r>
    </w:p>
    <w:p w14:paraId="42222FC4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濮佳妍</w:t>
      </w:r>
      <w:r>
        <w:rPr>
          <w:rFonts w:hint="eastAsia" w:ascii="仿宋_GB2312" w:hAnsi="华文中宋"/>
          <w:bCs/>
          <w:sz w:val="24"/>
          <w:u w:val="single"/>
        </w:rPr>
        <w:t xml:space="preserve">             </w:t>
      </w:r>
      <w:r>
        <w:rPr>
          <w:rFonts w:hint="eastAsia" w:ascii="仿宋_GB2312" w:hAnsi="华文中宋"/>
          <w:bCs/>
          <w:sz w:val="24"/>
        </w:rPr>
        <w:t xml:space="preserve">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  <w:lang w:val="en-US" w:eastAsia="zh-CN"/>
        </w:rPr>
        <w:tab/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16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5B9DF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7BE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78B9CE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7A0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9BB03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ab/>
            </w:r>
          </w:p>
          <w:p w14:paraId="634A9FD6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产教融合视域下数智赋能高职教育“在地国际化”的实践与探索科研</w:t>
            </w:r>
          </w:p>
        </w:tc>
      </w:tr>
      <w:tr w14:paraId="31065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268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D63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3ECB4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064A6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5ED94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ZJCV2025B42</w:t>
            </w:r>
          </w:p>
        </w:tc>
      </w:tr>
      <w:tr w14:paraId="23E20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3C3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604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EA5A6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2025年7月17日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2026年06月30</w:t>
            </w:r>
          </w:p>
        </w:tc>
      </w:tr>
      <w:tr w14:paraId="7E74E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960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12D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3B9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75F1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AF3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099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399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19BD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9B3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CF2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44FEF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92A2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DCD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FFFA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濮佳妍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9462A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15E34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D3B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论文撰写</w:t>
            </w:r>
          </w:p>
        </w:tc>
      </w:tr>
      <w:tr w14:paraId="06820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5D1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C11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9226E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章翰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350AF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E4080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CCA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框架搭建</w:t>
            </w:r>
          </w:p>
        </w:tc>
      </w:tr>
      <w:tr w14:paraId="0D83E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C21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122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78AF9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朱正浩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3312A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D363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南京工业职业技术大学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FACA0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理论指导</w:t>
            </w:r>
          </w:p>
        </w:tc>
      </w:tr>
      <w:tr w14:paraId="517B2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BDB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312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CFCED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邱婉丽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8628F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E58E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24982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实践指导</w:t>
            </w:r>
          </w:p>
        </w:tc>
      </w:tr>
      <w:tr w14:paraId="1802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CB0A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B72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DFA34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徐杭铤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B796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9704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AA21A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数据搜集</w:t>
            </w:r>
          </w:p>
        </w:tc>
      </w:tr>
      <w:tr w14:paraId="512F9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6D8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7A4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777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B5E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38E77B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BFD3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E76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683D40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0F747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宁波宫田电子有限公司</w:t>
            </w:r>
          </w:p>
          <w:p w14:paraId="661EC7E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D4D7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C9D0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69B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031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757B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AF4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3276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914F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659B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5AE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99A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6419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A9B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F1AB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0236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EF9E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2E4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F2C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C64E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634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C64F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24E7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E636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120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2A8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AB77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7A8A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018B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3657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5364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39D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43B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739A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DFD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5FF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AF66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68EC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E9F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CB8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5252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DD0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9FB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15415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728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1426ADC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66A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19E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01C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61E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08D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E64C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E622A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002D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BF47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E4AE1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7D8CD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AA2F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7498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B7C4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270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5EFA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DC7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37C3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536C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050A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4184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078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590F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A6D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E90E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A267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3A09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E957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C54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6690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4A2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B541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292A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42E4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8294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5E1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1E36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27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739B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7B27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FC27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0AF67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33D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4AE2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47A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241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0763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42FA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343AD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EE1F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2E6E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BFF44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70FE6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FA87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8116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D20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804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D1786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8A38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9EB4D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F990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6CF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288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ADC50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449AE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EFA8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855B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36948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258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11E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F30D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3AB3B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0E65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44E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B8F9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BCF38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ab/>
            </w:r>
          </w:p>
          <w:p w14:paraId="38051FF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2026-06-23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11B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161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D36E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359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C99A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36DB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C420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845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E173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C56A4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结题通过</w:t>
            </w:r>
          </w:p>
        </w:tc>
      </w:tr>
    </w:tbl>
    <w:p w14:paraId="7BF92B71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5B427D3C-B133-40BF-B31C-AB6ECC0D099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01C98F8-C730-477B-AC84-E397F6A76C0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C30A63A8-0A4A-4FCB-BA4F-0CA278BAE867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103D096B"/>
    <w:rsid w:val="202C3EFE"/>
    <w:rsid w:val="22F97509"/>
    <w:rsid w:val="392B57AB"/>
    <w:rsid w:val="540A465A"/>
    <w:rsid w:val="6FBE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613</Words>
  <Characters>645</Characters>
  <Lines>5</Lines>
  <Paragraphs>1</Paragraphs>
  <TotalTime>2</TotalTime>
  <ScaleCrop>false</ScaleCrop>
  <LinksUpToDate>false</LinksUpToDate>
  <CharactersWithSpaces>711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MissPu </cp:lastModifiedBy>
  <cp:lastPrinted>2026-10-19T05:30:00Z</cp:lastPrinted>
  <dcterms:modified xsi:type="dcterms:W3CDTF">2026-10-19T05:49:27Z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580D2B15DB984FFF8F41E4AE1B8C2998_13</vt:lpwstr>
  </property>
  <property fmtid="{D5CDD505-2E9C-101B-9397-08002B2CF9AE}" pid="4" name="KSOTemplateDocerSaveRecord">
    <vt:lpwstr>eyJoZGlkIjoiOGUxOWM5MWQ1ZTRlN2Q0MWEzZTEyM2ViYTQwZjgzYmQiLCJ1c2VySWQiOiIyODQ4OTY1MTkifQ==</vt:lpwstr>
  </property>
</Properties>
</file>