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943FC">
      <w:pPr>
        <w:adjustRightInd w:val="0"/>
        <w:snapToGrid w:val="0"/>
        <w:spacing w:line="240" w:lineRule="auto"/>
        <w:jc w:val="both"/>
        <w:rPr>
          <w:rFonts w:hint="eastAsia" w:ascii="方正小标宋简体" w:hAnsi="华文中宋" w:eastAsia="方正小标宋简体"/>
          <w:bCs/>
          <w:color w:val="FF0000"/>
          <w:sz w:val="22"/>
          <w:szCs w:val="30"/>
          <w:u w:val="single"/>
        </w:rPr>
      </w:pPr>
    </w:p>
    <w:p w14:paraId="501CF1E6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数智赋能与文化适应：中国电子企业出海的本土化营销策略研究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42222FC4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填表日期： 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ab/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 xml:space="preserve"> 16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B9D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7BE2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78B9CE9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7A03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9BB03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ab/>
            </w:r>
          </w:p>
          <w:p w14:paraId="634A9FD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数智赋能与文化适应：中国电子企业出海的本土化营销策略研究</w:t>
            </w:r>
          </w:p>
        </w:tc>
      </w:tr>
      <w:tr w14:paraId="31065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268E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D63E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ECB4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064A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ED9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>2025226</w:t>
            </w:r>
          </w:p>
        </w:tc>
      </w:tr>
      <w:tr w14:paraId="23E20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3C3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042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EA5A6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2025年10月30日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2026年10月29</w:t>
            </w:r>
          </w:p>
        </w:tc>
      </w:tr>
      <w:tr w14:paraId="7E74E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60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12DF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3B9B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宁波宫田电子有限公司</w:t>
            </w:r>
          </w:p>
        </w:tc>
      </w:tr>
      <w:tr w14:paraId="575F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F3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0999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399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19BD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B3C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F2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44FE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2A2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DCD5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FFA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9462A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15E34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D3B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论文撰写</w:t>
            </w:r>
          </w:p>
        </w:tc>
      </w:tr>
      <w:tr w14:paraId="0682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D1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C11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9226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350AF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E4080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CCA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框架搭建</w:t>
            </w:r>
          </w:p>
        </w:tc>
      </w:tr>
      <w:tr w14:paraId="0D83E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C21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22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8AF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3312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363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AC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7B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DB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3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CFCE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628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58E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49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802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CB0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B72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DFA3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B796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9704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A2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2F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6D8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7A4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777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5E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8E77B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BFD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E76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683D40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0F74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宁波宫田电子有限公司</w:t>
            </w:r>
          </w:p>
          <w:p w14:paraId="661EC7E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4D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9D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69B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31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757B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AF4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327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914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59B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5A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9A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419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A9B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1AB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236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EF9E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E4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2C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C64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34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64F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4E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E63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120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2A8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B77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7A8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18B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4.512万元</w:t>
            </w:r>
          </w:p>
        </w:tc>
      </w:tr>
      <w:tr w14:paraId="5365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364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39D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43B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739A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DFD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FF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AF6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8E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9F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CB8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5252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288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D0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9FB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1143B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728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426ADC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6A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9E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1C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1E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08D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64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E622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4.512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02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F47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E4AE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7D8C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A2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49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B7C4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27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5EFA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C7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7C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536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050A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184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78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590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A6D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90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A26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3A0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E957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54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6690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4A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B541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292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2E4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8294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E1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1E36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27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739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3.27999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7B2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FC2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0AF6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33D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AE2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47A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41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76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2F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343A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EE1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2E6E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0.288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BFF4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70FE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A8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8116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20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804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178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8A38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EB4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990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6CF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88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ADC50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49A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EFA8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5B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3694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258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11E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F30D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AB3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E6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44E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B8F9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51FF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11B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161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D36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359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C99A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36DB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C420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45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E173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C56A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7BF92B71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A6A014B3-D6B4-43F6-A55E-8FC1AEA46B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59ECFD1-3912-4D37-8F44-63486DE2E65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F9C1594-7BA4-486F-B682-37FA3202139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8A448868-816B-48E2-BBC4-584D20668BA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E015AE0"/>
    <w:rsid w:val="22F97509"/>
    <w:rsid w:val="3B7179C0"/>
    <w:rsid w:val="540A465A"/>
    <w:rsid w:val="72C46DA2"/>
    <w:rsid w:val="7D72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565</Words>
  <Characters>604</Characters>
  <Lines>5</Lines>
  <Paragraphs>1</Paragraphs>
  <TotalTime>13</TotalTime>
  <ScaleCrop>false</ScaleCrop>
  <LinksUpToDate>false</LinksUpToDate>
  <CharactersWithSpaces>669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cp:lastPrinted>2026-10-19T04:29:00Z</cp:lastPrinted>
  <dcterms:modified xsi:type="dcterms:W3CDTF">2026-10-19T05:42:23Z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